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Laboratory</w:t>
      </w:r>
      <w:r>
        <w:t xml:space="preserve"> </w:t>
      </w:r>
      <w:r>
        <w:t xml:space="preserve">Technician</w:t>
      </w:r>
      <w:r>
        <w:t xml:space="preserve"> </w:t>
      </w:r>
      <w:r>
        <w:t xml:space="preserve">in</w:t>
      </w:r>
      <w:r>
        <w:t xml:space="preserve"> </w:t>
      </w:r>
      <w:r>
        <w:t xml:space="preserve">Milan,</w:t>
      </w:r>
      <w:r>
        <w:t xml:space="preserve"> </w:t>
      </w:r>
      <w:r>
        <w:t xml:space="preserve">Italy</w:t>
      </w:r>
    </w:p>
    <w:bookmarkStart w:id="20" w:name="X2d35027457a5e08ae2416d6edd522ed087a422a"/>
    <w:p>
      <w:pPr>
        <w:pStyle w:val="Heading1"/>
      </w:pPr>
      <w:r>
        <w:t xml:space="preserve">Personal Statement for Laboratory Technician Position</w:t>
      </w:r>
    </w:p>
    <w:p>
      <w:pPr>
        <w:pStyle w:val="FirstParagraph"/>
      </w:pPr>
      <w:r>
        <w:t xml:space="preserve">As an ambitious and detail-oriented laboratory professional with three years of hands-on experience in clinical and research settings, I am writing to express my profound enthusiasm for the Laboratory Technician position within Milan’s esteemed scientific community. Having long admired Italy’s rich legacy in biomedical innovation—from the pioneering work at the University of Milan's Department of Biotechnology to cutting-edge pharmaceutical advancements spearheaded by companies like Menarini and Novartis in Lombardy—I am eager to contribute my skills to this vibrant ecosystem. My application is not merely a job search; it represents a deeply considered commitment to building my career within Italy’s premier scientific hub, where precision, tradition, and forward-thinking converge.</w:t>
      </w:r>
    </w:p>
    <w:p>
      <w:pPr>
        <w:pStyle w:val="BodyText"/>
      </w:pPr>
      <w:r>
        <w:t xml:space="preserve">My academic foundation began with a Bachelor of Science in Applied Biology from the University of Padua, where I specialized in molecular diagnostics. This program equipped me with rigorous training in laboratory protocols—ranging from PCR amplification, ELISA testing, and HPLC chromatography to microbiological culturing—while emphasizing the critical importance of data integrity. During my final-year research project on antibiotic resistance patterns in clinical isolates, I spent six months refining techniques under the supervision of Professor Elena Rossi at Padua’s Microbiology Laboratory. This experience honed my ability to manage complex workflows, troubleshoot equipment malfunctions (including centrifuges and spectrophotometers), and maintain meticulous documentation aligned with ISO 15189 standards—a benchmark I recognize as central to Italy’s healthcare excellence.</w:t>
      </w:r>
    </w:p>
    <w:p>
      <w:pPr>
        <w:pStyle w:val="BodyText"/>
      </w:pPr>
      <w:r>
        <w:t xml:space="preserve">I further strengthened my technical proficiency during a two-year role at Milan’s Clinica Humanitas Rozzano, where I supported the hematology and microbiology departments. Here, I processed over 500 weekly samples, performed blood cell counts using Sysmex XN-350 analyzers, and maintained sterile environments for cell culture work. A pivotal moment occurred when I identified an anomaly in a patient’s coagulation profile that prompted further investigation—ultimately preventing a misdiagnosis. This experience solidified my belief that laboratory technicians are not just technicians but vital clinical partners whose vigilance directly impacts patient outcomes. I also developed fluency in Italian during this role, mastering technical terminology (e.g., "microscopio ottico," "reazione di polimerasi") through daily collaboration with Italian-speaking colleagues, which has prepared me to integrate seamlessly into Milan’s multicultural lab teams.</w:t>
      </w:r>
    </w:p>
    <w:p>
      <w:pPr>
        <w:pStyle w:val="BodyText"/>
      </w:pPr>
      <w:r>
        <w:t xml:space="preserve">What draws me specifically to Milan is its unparalleled synergy of historical scientific rigor and modern innovation. The city’s laboratories—like those at IRCCS San Raffaele or the European Institute of Oncology—are where decades of Italian medical tradition meet AI-driven diagnostics and sustainable lab practices. I have followed initiatives like the "Milan Health Innovation Hub" with great interest, particularly its focus on reducing laboratory waste through eco-friendly protocols. Having championed similar sustainability measures at Humanitas (reducing plastic consumables by 30% via reusable glassware initiatives), I am eager to contribute to Milan’s vision of environmentally conscious science. Moreover, the city’s cosmopolitan energy—where espresso-fueled discussions about RNA sequencing blend with Renaissance art in the streets—mirrors my own professional ethos: precision meets passion.</w:t>
      </w:r>
    </w:p>
    <w:p>
      <w:pPr>
        <w:pStyle w:val="BodyText"/>
      </w:pPr>
      <w:r>
        <w:t xml:space="preserve">Beyond technical skills, I embody qualities essential for Italy’s collaborative laboratory culture. In Milan, scientific success hinges on clear communication across disciplines; I have facilitated weekly cross-departmental briefings at Humanitas to align lab results with clinical teams, using both formal reports and concise verbal summaries. My approach is deeply rooted in Italian values of *precisione* (precision) and *rispetto* (respect)—evident in how I double-check all calibration logs before finalizing reports, ensuring every data point meets the highest ethical standards. I also embrace Italy’s work-life balance philosophy: my colleagues at Humanitas noted that while I am intensely focused during shifts, I consistently demonstrate a respectful cadence to team rhythm, valuing both productivity and well-being.</w:t>
      </w:r>
    </w:p>
    <w:p>
      <w:pPr>
        <w:pStyle w:val="BodyText"/>
      </w:pPr>
      <w:r>
        <w:t xml:space="preserve">My long-term vision aligns with Milan’s strategic priorities. I aim to eventually contribute to Italy’s National Health Service (SSN) modernization efforts, particularly in expanding diagnostic access for rural Lombardy regions—a challenge the city is addressing through tele-lab networks. To prepare, I am currently studying Italian healthcare regulations via online modules from Bocconi University and networking with Milan-based lab professionals through events like the "Scienza a Milano" forum. I also volunteer at local health fairs to translate complex medical concepts into accessible language for diverse communities—an extension of my belief that science must serve society, especially in Italy’s multicultural metropolis.</w:t>
      </w:r>
    </w:p>
    <w:p>
      <w:pPr>
        <w:pStyle w:val="BodyText"/>
      </w:pPr>
      <w:r>
        <w:t xml:space="preserve">In closing, I see the Laboratory Technician role in Milan not as a position but as an invitation to join a legacy. From the 19th-century laboratories of Luigi Galvani to today’s AI-enhanced centers in Brera, Italian science has always elevated meticulousness into artistry. My background—rooted in Padua’s academic rigor, honed at Humanitas Rozzano’s clinical frontlines, and now refined through Milan-centric professional immersion—has prepared me to uphold this tradition while advancing it. I am ready to bring my technical expertise, cultural adaptability, and unwavering commitment to quality to your team. I eagerly anticipate the possibility of contributing to Milan’s scientific landscape, where every test result carries the weight of human health and national pride.</w:t>
      </w:r>
    </w:p>
    <w:p>
      <w:pPr>
        <w:pStyle w:val="BodyText"/>
      </w:pPr>
      <w:r>
        <w:t xml:space="preserve">Sincerely,</w:t>
      </w:r>
      <w:r>
        <w:br/>
      </w:r>
      <w:r>
        <w:t xml:space="preserve">Marco Rossi</w:t>
      </w:r>
      <w:r>
        <w:br/>
      </w:r>
      <w:r>
        <w:t xml:space="preserve">Verified CV &amp; Certifications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Laboratory Technician in Milan, Italy</dc:title>
  <dc:creator/>
  <cp:keywords/>
  <dcterms:created xsi:type="dcterms:W3CDTF">2026-07-19T19:48:12Z</dcterms:created>
  <dcterms:modified xsi:type="dcterms:W3CDTF">2026-07-19T19:48:12Z</dcterms:modified>
</cp:coreProperties>
</file>

<file path=docProps/custom.xml><?xml version="1.0" encoding="utf-8"?>
<Properties xmlns="http://schemas.openxmlformats.org/officeDocument/2006/custom-properties" xmlns:vt="http://schemas.openxmlformats.org/officeDocument/2006/docPropsVTypes"/>
</file>