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2d35027457a5e08ae2416d6edd522ed087a422a"/>
    <w:p>
      <w:pPr>
        <w:pStyle w:val="Heading1"/>
      </w:pPr>
      <w:r>
        <w:t xml:space="preserve">Personal Statement for Laboratory Technician Position</w:t>
      </w:r>
    </w:p>
    <w:p>
      <w:pPr>
        <w:pStyle w:val="FirstParagraph"/>
      </w:pPr>
      <w:r>
        <w:t xml:space="preserve">Submitted for consideration in Kuwait City, Kuwait</w:t>
      </w:r>
    </w:p>
    <w:p>
      <w:pPr>
        <w:pStyle w:val="BodyText"/>
      </w:pPr>
      <w:r>
        <w:t xml:space="preserve">As a dedicated and highly skilled professional with over five years of comprehensive experience in clinical and research laboratory settings, I am writing to express my enthusiastic interest in the Laboratory Technician position within the esteemed healthcare institutions of Kuwait City. This Personal Statement serves as a formal declaration of my qualifications, professional ethos, and profound commitment to contributing meaningfully to Kuwait's evolving medical science landscape. Having closely followed the Kingdom's strategic advancements in healthcare infrastructure—particularly within Kuwait City—the opportunity to apply my expertise in this vibrant metropolis represents both a professional aspiration and a personal calling.</w:t>
      </w:r>
    </w:p>
    <w:p>
      <w:pPr>
        <w:pStyle w:val="BodyText"/>
      </w:pPr>
      <w:r>
        <w:t xml:space="preserve">My academic foundation includes a Bachelor of Science in Medical Technology from the University of Bahrain, where I graduated with honors. This program provided rigorous training in hematology, microbiology, clinical chemistry, and immunology—disciplines directly aligned with the diagnostic protocols employed across Kuwait's leading hospitals and research centers. Crucially, my studies emphasized adherence to international quality standards (ISO 15189), a requirement I have consistently upheld in all laboratory environments. This commitment to precision is non-negotiable for me; in Kuwait City's high-stakes healthcare ecosystem, where timely and accurate diagnostics can directly impact patient outcomes, meticulous attention to detail is paramount.</w:t>
      </w:r>
    </w:p>
    <w:p>
      <w:pPr>
        <w:pStyle w:val="BodyText"/>
      </w:pPr>
      <w:r>
        <w:t xml:space="preserve">My professional journey has been defined by hands-on experience across diverse laboratory settings. For the past three years, I served as a Senior Laboratory Technician at Al-Kindi Hospital in Manama, Bahrain—where I managed daily operations of a high-volume diagnostic lab handling over 1,500 tests weekly. This role demanded proficiency in operating advanced instrumentation (including automated analyzers and PCR machines), maintaining stringent quality control procedures, and collaborating with pathologists to interpret complex results. A key achievement was implementing a digital tracking system that reduced sample misplacement errors by 42% and accelerated report turnaround times—a solution directly transferable to Kuwait City's healthcare facilities aiming for operational excellence.</w:t>
      </w:r>
    </w:p>
    <w:p>
      <w:pPr>
        <w:pStyle w:val="BodyText"/>
      </w:pPr>
      <w:r>
        <w:t xml:space="preserve">What truly sets me apart is my adaptability within multicultural environments. Having worked alongside medical teams from across the GCC, I understand the importance of cultural sensitivity in patient interactions and interdisciplinary collaboration. In Kuwait City specifically, where healthcare services serve a diverse expatriate population alongside local citizens, this skill is invaluable. I am fluent in Arabic (with professional working proficiency) and English—enabling seamless communication with both technical staff and patients across all demographics. This linguistic versatility will allow me to integrate immediately into your team while respecting the cultural nuances of Kuwaiti healthcare practices.</w:t>
      </w:r>
    </w:p>
    <w:p>
      <w:pPr>
        <w:pStyle w:val="BodyText"/>
      </w:pPr>
      <w:r>
        <w:t xml:space="preserve">Beyond technical competence, I possess a deep-seated passion for advancing laboratory science in emerging markets like Kuwait. I have closely studied the Ministry of Health's Vision 2035 initiatives, particularly their focus on AI-driven diagnostics and localizing medical research capabilities within Kuwait City. My recent certification in Laboratory Management Systems (LMS) through the American Society for Clinical Pathology has equipped me with frameworks to optimize lab workflows—exactly the expertise needed to support Kuwait's transition toward more sophisticated diagnostic services. I am eager to contribute not just as a Laboratory Technician, but as an active participant in this national healthcare evolution.</w:t>
      </w:r>
    </w:p>
    <w:p>
      <w:pPr>
        <w:pStyle w:val="BodyText"/>
      </w:pPr>
      <w:r>
        <w:t xml:space="preserve">The prospect of serving in Kuwait City holds special significance for me. Having visited the capital city during international conferences, I was profoundly impressed by its harmonious blend of traditional heritage and modern innovation—from the historic Souq Al-Mubarakiya to cutting-edge facilities like the Gulf Medical University's research center. The Kingdom's investment in healthcare infrastructure, exemplified by institutions such as Al-Amiri Hospital and the Kuwait Institute for Scientific Research (KISR), aligns perfectly with my career trajectory. I am particularly inspired by Kuwait City's commitment to medical education, having recently volunteered at a lab technician training workshop organized by KISR—where I witnessed firsthand the nation's dedication to developing local talent.</w:t>
      </w:r>
    </w:p>
    <w:p>
      <w:pPr>
        <w:pStyle w:val="BodyText"/>
      </w:pPr>
      <w:r>
        <w:t xml:space="preserve">As a Laboratory Technician, I understand that my role extends beyond technical execution. It encompasses fostering trust through transparency in reporting, mentoring junior staff in ethical practices, and continuously seeking improvements in safety protocols. In Kuwait City's dynamic healthcare environment—where laboratories face increasing demands for infectious disease testing and personalized medicine—I am prepared to bring proactive solutions. My recent participation in pandemic response teams during the H1N1 outbreak demonstrated my ability to remain calm under pressure while maintaining rigorous standards—a trait essential for Kuwait City's resilient healthcare network.</w:t>
      </w:r>
    </w:p>
    <w:p>
      <w:pPr>
        <w:pStyle w:val="BodyText"/>
      </w:pPr>
      <w:r>
        <w:t xml:space="preserve">I am equally committed to embracing the cultural fabric of Kuwait. I have actively learned about local customs and workplace etiquette, recognizing that respect for traditions forms the bedrock of successful professional relationships in this community. Living in Kuwait City would allow me to fully engage with its rich cultural tapestry while contributing my skills toward national health objectives. The warmth and hospitality I experienced during my visits to Al-Salmiya and Safat neighborhoods further solidified my desire to become part of this vibrant city's professional landscape.</w:t>
      </w:r>
    </w:p>
    <w:p>
      <w:pPr>
        <w:pStyle w:val="BodyText"/>
      </w:pPr>
      <w:r>
        <w:t xml:space="preserve">In conclusion, this Personal Statement reflects not merely a job application, but a genuine alignment between my expertise and Kuwait City's healthcare vision. I offer more than technical proficiency; I bring a proven ability to enhance laboratory efficiency, a cultural intelligence vital for GCC settings, and an unwavering commitment to elevating diagnostic standards in Kuwait. Having carefully researched the specific needs of laboratories across Kuwait City—from primary care clinics to specialized research centers—I am confident my skills will translate immediately into tangible improvements in patient care outcomes.</w:t>
      </w:r>
    </w:p>
    <w:p>
      <w:pPr>
        <w:pStyle w:val="BodyText"/>
      </w:pPr>
      <w:r>
        <w:t xml:space="preserve">I am eager to bring my dedication as a Laboratory Technician to your institution, contributing to the continued excellence that defines healthcare in Kuwait City. Thank you for considering my application. I welcome the opportunity to discuss how my proactive approach and technical expertise can support your team's mission within this remarkable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in Kuwait City</dc:title>
  <dc:creator/>
  <cp:keywords/>
  <dcterms:created xsi:type="dcterms:W3CDTF">2026-05-03T05:59:28Z</dcterms:created>
  <dcterms:modified xsi:type="dcterms:W3CDTF">2026-05-03T05:59:28Z</dcterms:modified>
</cp:coreProperties>
</file>

<file path=docProps/custom.xml><?xml version="1.0" encoding="utf-8"?>
<Properties xmlns="http://schemas.openxmlformats.org/officeDocument/2006/custom-properties" xmlns:vt="http://schemas.openxmlformats.org/officeDocument/2006/docPropsVTypes"/>
</file>