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977d0257c9cb01c20b6b03512fb32e9263d41a5"/>
    <w:p>
      <w:pPr>
        <w:pStyle w:val="Heading1"/>
      </w:pPr>
      <w:r>
        <w:t xml:space="preserve">Personal Statement for the Position of Laboratory Technician in Sudan Khartoum</w:t>
      </w:r>
    </w:p>
    <w:p>
      <w:pPr>
        <w:pStyle w:val="FirstParagraph"/>
      </w:pPr>
      <w:r>
        <w:t xml:space="preserve">As a dedicated and skilled healthcare professional with a profound commitment to advancing public health through precision and scientific rigor, I am writing this Personal Statement to express my enthusiastic application for the role of Laboratory Technician at a leading healthcare institution in Sudan Khartoum. My academic background, hands-on laboratory experience, and deep understanding of the unique challenges and opportunities within Sudan's healthcare ecosystem position me to make an immediate and meaningful contribution to your team. I am driven by a steadfast belief that accurate diagnostic services are the cornerstone of effective patient care, especially in regions like Sudan Khartoum where access to reliable medical infrastructure can be variable.</w:t>
      </w:r>
    </w:p>
    <w:p>
      <w:pPr>
        <w:pStyle w:val="BodyText"/>
      </w:pPr>
      <w:r>
        <w:t xml:space="preserve">My journey toward becoming a proficient Laboratory Technician began with a Bachelor of Science degree in Medical Laboratory Science from the University of Khartoum, where I graduated with honors. During my studies, I immersed myself in core disciplines including clinical microbiology, hematology, biochemistry, immunology, and molecular diagnostics. The curriculum was particularly relevant to Sudanese contexts as it incorporated case studies on prevalent local diseases such as malaria, tuberculosis (TB), hepatitis B/C, and emerging infectious threats – conditions that place significant strain on Khartoum's public health systems. This academic foundation was rigorously supplemented by a 12-month internship at the National Public Health Laboratory in Khartoum, where I gained invaluable experience operating under real-world pressure while supporting critical disease surveillance programs. It was there, amidst the dynamic environment of Sudan Khartoum, that I witnessed firsthand how meticulous laboratory work directly impacts community health outcomes and informs life-saving public health interventions.</w:t>
      </w:r>
    </w:p>
    <w:p>
      <w:pPr>
        <w:pStyle w:val="BodyText"/>
      </w:pPr>
      <w:r>
        <w:t xml:space="preserve">As a Laboratory Technician, my technical competencies are comprehensive and grounded in best practices. I am highly proficient in conducting routine hematology tests (CBCs, blood smears), microbiological cultures (including Gram staining, identification of pathogens), biochemical assays (liver/kidney function panels), and rapid diagnostic tests for infectious diseases. I possess advanced hands-on experience with PCR machines for viral load testing and automated analyzers essential for high-volume labs. Crucially, I have extensive training in strict adherence to quality assurance protocols, including calibration procedures, internal/external quality control checks, and meticulous documentation – all vital components when operating within resource-constrained settings common across Sudan. My fluency in both English and Arabic further enables me to communicate effectively with diverse healthcare teams and patients within Sudan Khartoum's multicultural environment. I have also received specialized training in biosafety (BSL-2) and infection control procedures, understanding their paramount importance in safeguarding laboratory staff, patients, and the wider community from cross-contamination.</w:t>
      </w:r>
    </w:p>
    <w:p>
      <w:pPr>
        <w:pStyle w:val="BodyText"/>
      </w:pPr>
      <w:r>
        <w:t xml:space="preserve">What truly sets me apart is my deep contextual understanding of Sudan Khartoum's healthcare landscape. I recognize that laboratories in this city often operate with fluctuating resource availability while facing high patient volumes and the dual burden of both endemic diseases and acute public health emergencies. My previous work at the Khartoum Teaching Hospital’s lab taught me to optimize processes efficiently, prioritize critical tests during outbreaks (like cholera or meningitis), and maintain equipment with limited technical support – skills I consider indispensable for success in this role. I am not merely applying for a job; I am seeking to contribute meaningfully to the health infrastructure serving millions in Sudan Khartoum. My motivation stems from personal connection: growing up near Omdurman, witnessing families struggle with delayed diagnoses due to fragmented lab services, solidified my resolve to work within this ecosystem.</w:t>
      </w:r>
    </w:p>
    <w:p>
      <w:pPr>
        <w:pStyle w:val="BodyText"/>
      </w:pPr>
      <w:r>
        <w:t xml:space="preserve">I am acutely aware that the role of a Laboratory Technician extends far beyond technical skill; it is fundamentally about service. In Sudan Khartoum, where healthcare access disparities persist, accurate and timely testing can mean the difference between life and death for a child with severe malaria or a pregnant woman with hypertension. I am committed to upholding the highest ethical standards in every test I perform, ensuring results are reliable and reported promptly. Furthermore, I actively seek opportunities for professional development – recently completing a certificate in Laboratory Management from the Sudan Medical Research Society – to enhance my ability to support team efficiency and laboratory improvement initiatives within your institution.</w:t>
      </w:r>
    </w:p>
    <w:p>
      <w:pPr>
        <w:pStyle w:val="BodyText"/>
      </w:pPr>
      <w:r>
        <w:t xml:space="preserve">My aspiration is to be a cornerstone of excellence within your laboratory department. In Sudan Khartoum, where public health challenges demand resilient and adaptable professionals, I am eager to bring my technical expertise, cultural sensitivity, and unwavering dedication to the role of Laboratory Technician. I aim not only to meet but exceed performance expectations by ensuring every sample is processed with precision and every result contributes decisively to improved patient care pathways across Khartoum. I am ready to collaborate closely with clinicians, nurses, and fellow technicians in this vital mission.</w:t>
      </w:r>
    </w:p>
    <w:p>
      <w:pPr>
        <w:pStyle w:val="BodyText"/>
      </w:pPr>
      <w:r>
        <w:t xml:space="preserve">Thank you for considering my application. This Personal Statement reflects not just my qualifications, but my profound commitment to serving the people of Sudan Khartoum through the indispensable work of laboratory science. I am confident that my skills, experience, and passion align perfectly with the needs of your team and the broader health goals of our community in Sudan Khartoum. I welcome the opportunity to discuss how I can contribute immediately to your laboratory’s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2026-07-20T03:36:49Z</dcterms:created>
  <dcterms:modified xsi:type="dcterms:W3CDTF">2026-07-20T03:36:49Z</dcterms:modified>
</cp:coreProperties>
</file>

<file path=docProps/custom.xml><?xml version="1.0" encoding="utf-8"?>
<Properties xmlns="http://schemas.openxmlformats.org/officeDocument/2006/custom-properties" xmlns:vt="http://schemas.openxmlformats.org/officeDocument/2006/docPropsVTypes"/>
</file>