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87bfd4c03ab3b355d238bdec29ed33476318c71"/>
    <w:p>
      <w:pPr>
        <w:pStyle w:val="Heading1"/>
      </w:pPr>
      <w:r>
        <w:t xml:space="preserve">Personal Statement: Pursuing Excellence as a Laboratory Technician in Abu Dhabi, United Arab Emirates</w:t>
      </w:r>
    </w:p>
    <w:p>
      <w:pPr>
        <w:pStyle w:val="FirstParagraph"/>
      </w:pPr>
      <w:r>
        <w:t xml:space="preserve">As I prepare to submit my application for the Laboratory Technician position within the esteemed healthcare and scientific infrastructure of Abu Dhabi, United Arab Emirates, I am filled with profound enthusiasm for the opportunity to contribute to this dynamic region's vision of becoming a global leader in medical innovation and public health. This Personal Statement articulates my professional journey, technical expertise, and unwavering commitment to excellence—qualities I believe align seamlessly with the ambitious goals driving scientific advancement across the United Arab Emirates Abu Dhabi.</w:t>
      </w:r>
    </w:p>
    <w:p>
      <w:pPr>
        <w:pStyle w:val="BodyText"/>
      </w:pPr>
      <w:r>
        <w:t xml:space="preserve">My foundation as a dedicated Laboratory Technician began during my Bachelor of Science in Medical Laboratory Science at [University Name], where I developed rigorous proficiency in clinical diagnostics, microbiology, and hematology. The program emphasized precision, ethical conduct, and adherence to international standards—principles I have since embedded into every facet of my professional practice. During my academic training, I gained hands-on experience with advanced instrumentation including automated analyzers (Sysmex XN-9000), PCR machines, and confocal microscopes at [Hospital/Institution Name], consistently achieving 98% accuracy in sample processing under high-volume conditions. This early immersion instilled in me a deep appreciation for how meticulous laboratory work directly impacts patient outcomes—a value I recognize as paramount to Abu Dhabi’s healthcare mission.</w:t>
      </w:r>
    </w:p>
    <w:p>
      <w:pPr>
        <w:pStyle w:val="BodyText"/>
      </w:pPr>
      <w:r>
        <w:t xml:space="preserve">My professional experience spans three years as a Clinical Laboratory Technician at [Previous Hospital/Clinic Name] in Dubai, where I managed end-to-end workflows for 50+ daily samples across serology, urinalysis, and blood bank services. I spearheaded the implementation of a digital tracking system that reduced sample misplacement errors by 40% and accelerated result turnaround times by 25%, directly supporting our institution’s commitment to UAE healthcare quality benchmarks. Crucially, I maintained impeccable compliance with MOHAP (Ministry of Health and Prevention) regulations and ISO 15189 standards—experiences that have prepared me to uphold the exacting protocols required in Abu Dhabi’s world-class facilities like Tawam Hospital or the Khalifa University Research Labs. I also collaborated with multidisciplinary teams on infectious disease surveillance projects, including a critical dengue fever outbreak response in 2022, where my rapid diagnostic support helped reduce community transmission by 30% through timely reporting.</w:t>
      </w:r>
    </w:p>
    <w:p>
      <w:pPr>
        <w:pStyle w:val="BodyText"/>
      </w:pPr>
      <w:r>
        <w:t xml:space="preserve">What excites me most about contributing to the Laboratory Technician ecosystem in United Arab Emirates Abu Dhabi is the region’s visionary investment in healthcare innovation. Abu Dhabi’s National Health Strategy 2030 prioritizes cutting-edge diagnostics and personalized medicine, and I am eager to apply my skills within this framework. My familiarity with UAE healthcare regulations—gained through workshops on MOHAP guidelines and HAAD (Health Authority Abu Dhabi) accreditation processes—ensures seamless integration into local workflows. I have closely followed Abu Dhabi’s development of the "Abu Dhabi Health Services Company" (SEHA) laboratories, which exemplify the region’s commitment to integrating advanced technology with compassionate care. As a Laboratory Technician, I am particularly motivated by opportunities to support initiatives like the Abu Dhabi Stem Cell Centre or environmental health projects addressing regional challenges such as water quality monitoring in desert ecosystems—a field where my experience in water sample analysis from [Previous Project Name] proves directly relevant.</w:t>
      </w:r>
    </w:p>
    <w:p>
      <w:pPr>
        <w:pStyle w:val="BodyText"/>
      </w:pPr>
      <w:r>
        <w:t xml:space="preserve">Beyond technical competence, I bring a culturally attuned approach essential for thriving in Abu Dhabi’s diverse professional landscape. Having lived and worked across multicultural settings—from the UAE to Singapore—I prioritize clear communication, respect for hierarchical protocols, and adaptability when collaborating with international medical teams. My fluency in English (IELTS 7.5) and working knowledge of Arabic enable me to navigate both clinical documentation requirements and patient interactions with sensitivity. I actively embrace UAE values of hospitality ("Majlis" culture) and community well-being, which resonate deeply with my personal ethos: that laboratory work is not merely procedural, but profoundly human-centered.</w:t>
      </w:r>
    </w:p>
    <w:p>
      <w:pPr>
        <w:pStyle w:val="BodyText"/>
      </w:pPr>
      <w:r>
        <w:t xml:space="preserve">My commitment to continuous growth aligns perfectly with Abu Dhabi’s emphasis on professional development. I recently completed a certification in Advanced Molecular Diagnostics through [Institution Name], focusing on NGS (Next-Generation Sequencing) applications—a skill increasingly vital for genomic research initiatives across the UAE. I am equally passionate about mentoring junior technicians, having trained three new staff members at my previous role through structured shadowing programs that improved team efficiency by 20%. This dedication to knowledge transfer reflects my belief that excellence in laboratory services is built on collective growth.</w:t>
      </w:r>
    </w:p>
    <w:p>
      <w:pPr>
        <w:pStyle w:val="BodyText"/>
      </w:pPr>
      <w:r>
        <w:t xml:space="preserve">As I envision my career trajectory, Abu Dhabi represents the ideal environment to evolve from a skilled technician into a strategic contributor within the healthcare ecosystem. The United Arab Emirates’ strategic investment in biotechnology hubs like Masdar City and its ambitious "UAE Vision 2050" for sustainable health innovation provide a compelling platform for impactful work. I am particularly inspired by initiatives such as the Abu Dhabi Global Market’s Life Sciences Accelerator, which fosters collaborations between local labs and international research bodies—exactly the kind of environment where my proactive approach to problem-solving (e.g., optimizing reagent inventory systems during supply chain disruptions in 2023) can add immediate value.</w:t>
      </w:r>
    </w:p>
    <w:p>
      <w:pPr>
        <w:pStyle w:val="BodyText"/>
      </w:pPr>
      <w:r>
        <w:t xml:space="preserve">In closing, this Personal Statement embodies not just my qualifications as a Laboratory Technician, but my profound alignment with Abu Dhabi’s mission to transform healthcare through scientific rigor and compassionate service. I am eager to bring my technical acumen, regulatory expertise, and cultural fluency to your team—ensuring that every sample processed reflects the highest standards of accuracy while contributing to the broader health prosperity of our community in United Arab Emirates Abu Dhabi. I welcome the opportunity to discuss how my dedication can support your laboratory’s objectives as we collectively advance healthcare excellence in this vibrant emirate.</w:t>
      </w:r>
    </w:p>
    <w:p>
      <w:pPr>
        <w:pStyle w:val="BodyText"/>
      </w:pPr>
      <w:r>
        <w:t xml:space="preserve">Thank you for considering my application. I look forward to contributing to Abu Dhabi’s legacy of innovation as a committed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2026-07-21T15:21:02Z</dcterms:created>
  <dcterms:modified xsi:type="dcterms:W3CDTF">2026-07-21T15:21:02Z</dcterms:modified>
</cp:coreProperties>
</file>

<file path=docProps/custom.xml><?xml version="1.0" encoding="utf-8"?>
<Properties xmlns="http://schemas.openxmlformats.org/officeDocument/2006/custom-properties" xmlns:vt="http://schemas.openxmlformats.org/officeDocument/2006/docPropsVTypes"/>
</file>