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Rio</w:t>
      </w:r>
      <w:r>
        <w:t xml:space="preserve"> </w:t>
      </w:r>
      <w:r>
        <w:t xml:space="preserve">de</w:t>
      </w:r>
      <w:r>
        <w:t xml:space="preserve"> </w:t>
      </w:r>
      <w:r>
        <w:t xml:space="preserve">Janeiro</w:t>
      </w:r>
    </w:p>
    <w:bookmarkStart w:id="20" w:name="X3e237bf2c044dc810049519fe929ca26b9b3b52"/>
    <w:p>
      <w:pPr>
        <w:pStyle w:val="Heading1"/>
      </w:pPr>
      <w:r>
        <w:t xml:space="preserve">Personal Statement: A Lifelong Commitment to the Role of Librarian in Brazil, Rio de Janeiro</w:t>
      </w:r>
    </w:p>
    <w:p>
      <w:pPr>
        <w:pStyle w:val="FirstParagraph"/>
      </w:pPr>
      <w:r>
        <w:t xml:space="preserve">In the vibrant, culturally rich tapestry of Brazil—particularly within the dynamic metropolis of Rio de Janeiro—I have cultivated a profound dedication to the transformative role of the Librarian. My journey as a professional has been deeply rooted in understanding that libraries are not merely repositories of books but vital community hubs, engines for social equity, and guardians of cultural memory. This Personal Statement articulates my unwavering commitment to serving as a Librarian within Rio de Janeiro's unique socio-cultural landscape, where the challenges and opportunities demand innovation, empathy, and deep local engagement.</w:t>
      </w:r>
    </w:p>
    <w:p>
      <w:pPr>
        <w:pStyle w:val="BodyText"/>
      </w:pPr>
      <w:r>
        <w:t xml:space="preserve">My academic foundation includes a Master’s in Library and Information Science from the Universidade Federal do Rio de Janeiro (UFRJ), where I specialized in community-based information services within Latin American contexts. This program immersed me in the nuances of Brazil's information ecology—examining how libraries bridge gaps for marginalized communities, preserve Afro-Brazilian oral histories, and support indigenous knowledge systems. Courses like "Information Access in Developing Societies" and "Cultural Heritage Management in Urban Settings" equipped me with frameworks to address Rio’s specific needs: from favela neighborhoods where digital literacy programs are critical to economic mobility, to historical archives safeguarding the legacy of Rio’s Carnival traditions, samba schools, and colonial-era manuscripts. I recognize that being a Librarian in Brazil is inseparable from understanding the country's complex social fabric—a reality underscored by my fieldwork at the Biblioteca Municipal do Centro Carioca, where I assisted in cataloging materials documenting Rio’s 20th-century urbanization.</w:t>
      </w:r>
    </w:p>
    <w:p>
      <w:pPr>
        <w:pStyle w:val="BodyText"/>
      </w:pPr>
      <w:r>
        <w:t xml:space="preserve">Professionally, my experience as a Youth Services Librarian at a public library in Niterói (a city within the Greater Rio de Janeiro metropolitan area) cemented my belief in the Librarian's role as an agent of change. I designed and implemented "Biblioteca Viva" (Living Library), a program partnering with local NGOs to bring free literacy workshops, digital skills training, and culturally relevant storytelling sessions to children and teens in underserved areas. We collaborated with community leaders from Rocinha favela to co-create storytimes featuring Afro-Brazilian folktales and local history, directly addressing the lack of diverse representation in library collections. This initiative increased youth engagement by 65% within its first year—proof that when the Librarian listens deeply to community needs, libraries become catalysts for empowerment. In Rio de Janeiro specifically, where socioeconomic disparities are stark yet cultural resilience is profound, such locally tailored approaches are not optional; they are essential.</w:t>
      </w:r>
    </w:p>
    <w:p>
      <w:pPr>
        <w:pStyle w:val="BodyText"/>
      </w:pPr>
      <w:r>
        <w:t xml:space="preserve">The essence of my philosophy as a Librarian is shaped by Brazil's unique context. I am acutely aware that in Rio de Janeiro—where the "Cidade Maravilhosa" (Marvelous City) also grapples with inequality—the library must serve as an inclusive sanctuary for all. This means advocating for multilingual collections (including Portuguese, Tupi-Guarani, and African diaspora languages), ensuring physical spaces are accessible to people with disabilities amid Rio’s hilly terrain, and developing mobile library units to reach communities without easy public transport access. During my tenure in Niterói, I championed the digitization of fragile colonial-era maps of Rio’s coastline for the Municipal Archives—work that now aids historians studying coastal erosion impacts on historic neighborhoods like Santa Teresa. As a Librarian in Rio de Janeiro, I would similarly prioritize projects safeguarding intangible cultural heritage: recording oral histories from elders in Maracanã or archiving materials from samba schools like Unidos da Tijuca.</w:t>
      </w:r>
    </w:p>
    <w:p>
      <w:pPr>
        <w:pStyle w:val="BodyText"/>
      </w:pPr>
      <w:r>
        <w:t xml:space="preserve">Furthermore, I am committed to leveraging technology not as an end but as a tool for equity. In Rio, where internet access remains uneven, my approach combines digital literacy training with low-tech solutions: creating offline resource kits on topics like reproductive health or financial inclusion for communities without reliable connectivity. I also envision collaborating with institutions like the Biblioteca Nacional do Brasil to develop open-access online repositories of Rio’s cultural output—making the city’s creative legacy accessible globally while respecting intellectual property rights. My proficiency in library management systems (Koha, LibSys), data analytics, and Portuguese-language digital literacy resources ensures I can implement such projects efficiently within Brazilian public library frameworks.</w:t>
      </w:r>
    </w:p>
    <w:p>
      <w:pPr>
        <w:pStyle w:val="BodyText"/>
      </w:pPr>
      <w:r>
        <w:t xml:space="preserve">What distinguishes my application is a profound respect for Rio de Janeiro’s spirit as a living museum of cultural fusion. As the host city for the 2016 Olympics and home to UNESCO World Heritage sites like Christ the Redeemer and Tijuca Forest, Rio demands libraries that are both rooted in place and globally connected. I have studied how libraries in cities like São Paulo integrate local knowledge with international networks—principles I would adapt for Rio’s context. For instance, partnering with the Museu do Samba to host "Archive Sundays" where community members share stories while learning archival best practices. This aligns perfectly with Brazil’s national strategy for information access (PNBI) and Rio de Janeiro’s own Municipal Library Network goals of expanding equitable service.</w:t>
      </w:r>
    </w:p>
    <w:p>
      <w:pPr>
        <w:pStyle w:val="BodyText"/>
      </w:pPr>
      <w:r>
        <w:t xml:space="preserve">Finally, my dedication as a Librarian in Brazil is personal. I was born and raised in Rio de Janeiro, where libraries were my first classrooms—spaces where I learned to navigate the city’s rhythms through books about its music, geography, and social struggles. Today, that childhood wonder fuels my professional mission: to ensure every resident of Rio de Janeiro has a welcoming space to discover their story. Whether supporting a student from Complexo do Alemão accessing digital resources for university applications or helping elderly residents connect with family history through genealogy databases, I see the Librarian’s role as fundamentally human. In Brazil, where knowledge is power and inclusion is an ongoing struggle, this work carries immense weight.</w:t>
      </w:r>
    </w:p>
    <w:p>
      <w:pPr>
        <w:pStyle w:val="BodyText"/>
      </w:pPr>
      <w:r>
        <w:t xml:space="preserve">I stand ready to bring this passion, expertise, and deep local understanding to any library institution in Rio de Janeiro. This Personal Statement reflects not just my qualifications but my unwavering belief that the Librarian—especially in Brazil—is a beacon of hope for a more informed, connected, and just society. I am eager to contribute to the legacy of libraries that have long been silent guardians of Rio’s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Rio de Janeiro</dc:title>
  <dc:creator/>
  <dc:language>en</dc:language>
  <cp:keywords/>
  <dcterms:created xsi:type="dcterms:W3CDTF">2025-12-09T20:53:42Z</dcterms:created>
  <dcterms:modified xsi:type="dcterms:W3CDTF">2025-12-09T20:53:42Z</dcterms:modified>
</cp:coreProperties>
</file>

<file path=docProps/custom.xml><?xml version="1.0" encoding="utf-8"?>
<Properties xmlns="http://schemas.openxmlformats.org/officeDocument/2006/custom-properties" xmlns:vt="http://schemas.openxmlformats.org/officeDocument/2006/docPropsVTypes"/>
</file>