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a084e1d3a16be7fa102d9089c36eabf0dc49b8e"/>
    <w:p>
      <w:pPr>
        <w:pStyle w:val="Heading1"/>
      </w:pPr>
      <w:r>
        <w:t xml:space="preserve">Personal Statement for Librarian Position in Egypt Alexandria</w:t>
      </w:r>
    </w:p>
    <w:p>
      <w:pPr>
        <w:pStyle w:val="FirstParagraph"/>
      </w:pPr>
      <w:r>
        <w:t xml:space="preserve">As a dedicated library professional with over eight years of experience in academic and public library environments across the Middle East, I write this Personal Statement to express my profound commitment to serving as a Librarian in Egypt Alexandria—a city where knowledge has flowed for millennia. My career has been shaped by a deep reverence for Alexandria's unique cultural heritage and my unwavering belief that libraries are the living soul of any community, especially one as historically rich as Egypt Alexandria. This is not merely a job application; it is a pledge to contribute to the revival of scholarly traditions that began with the ancient Library of Alexandria.</w:t>
      </w:r>
    </w:p>
    <w:p>
      <w:pPr>
        <w:pStyle w:val="BodyText"/>
      </w:pPr>
      <w:r>
        <w:t xml:space="preserve">My journey in librarianship began during my Master's in Library Science at Alexandria University, where I immersed myself in the city's intellectual legacy. While studying, I volunteered at the Bibliotheca Alexandrina’s digital archives project, digitizing Ottoman-era manuscripts that had lain dormant for centuries. This experience transformed my perspective: I realized that a Librarian’s role transcends book shelving—it is about preserving cultural memory and making knowledge accessible to all citizens of Egypt Alexandria. My thesis on "Bridging Ancient Texts and Modern Digital Literacy in Mediterranean Communities" earned recognition from the Egyptian Ministry of Culture, cementing my understanding that libraries must evolve while honoring their roots.</w:t>
      </w:r>
    </w:p>
    <w:p>
      <w:pPr>
        <w:pStyle w:val="BodyText"/>
      </w:pPr>
      <w:r>
        <w:t xml:space="preserve">In my previous role as Lead Librarian at the American University in Cairo’s Tahrir Square branch, I spearheaded initiatives to serve diverse communities, including refugee populations and elderly residents—a skill directly transferable to Alexandria’s multicultural context. I designed a "Library on Wheels" program that brought books and internet access to underserved neighborhoods like Rasheed and Al-Haram, increasing community engagement by 70%. Crucially, this work taught me that a Librarian must be both a guardian of knowledge and an empathetic community navigator. In Egypt Alexandria, where cultural preservation is intertwined with daily life, I would apply these lessons to ensure library services reflect the city’s layered identity—from Coptic Christians to Greek Orthodox communities and modern Egyptian youth.</w:t>
      </w:r>
    </w:p>
    <w:p>
      <w:pPr>
        <w:pStyle w:val="BodyText"/>
      </w:pPr>
      <w:r>
        <w:t xml:space="preserve">What sets me apart as a Librarian is my fluency in Arabic, English, and French—essential for serving Alexandria’s cosmopolitan population—and my expertise in implementing sustainable technology solutions. At AUC, I led the migration of physical archives to a cloud-based system that reduced cataloging time by 40% while ensuring accessibility for visually impaired patrons through screen-reader integration. In Egypt Alexandria, I would advocate for similar innovations at the Bibliotheca Alexandrina and local public libraries, creating digital hubs that connect citizens to global academic resources without compromising cultural authenticity. I believe technology should amplify—not replace—human connection in libraries.</w:t>
      </w:r>
    </w:p>
    <w:p>
      <w:pPr>
        <w:pStyle w:val="BodyText"/>
      </w:pPr>
      <w:r>
        <w:t xml:space="preserve">I am particularly drawn to Egypt Alexandria because of its unique position as both a historical beacon and a modern urban center. The city’s libraries are not just buildings but vessels for national identity—a truth I witnessed during the Bibliotheca Alexandrina’s centennial celebrations, where I organized a youth workshop on preserving oral histories from the Suez Canal era. As a Librarian, I would champion programs that make Alexandria’s heritage tangible: partnering with local historians to curate "Memory Lanes" exhibitions of family photographs and diaries, or launching Arabic-language coding clubs for teens inspired by the city’s legacy as a crossroads of innovation. My vision aligns with Egypt Alexandria’s 2030 cultural strategy, which prioritizes libraries as engines for social cohesion.</w:t>
      </w:r>
    </w:p>
    <w:p>
      <w:pPr>
        <w:pStyle w:val="BodyText"/>
      </w:pPr>
      <w:r>
        <w:t xml:space="preserve">My leadership philosophy centers on collaboration, not control. I have trained over 50 student assistants in Alexandria’s community centers to develop library management skills, fostering a culture of mentorship that mirrors the city’s tradition of knowledge-sharing from Ptolemaic times to now. In Egypt Alexandria, I would work closely with educators at the University of Alexandria and cultural institutions like the National Museum to create resource-sharing networks. For instance, I propose developing a "Library-Community Compact" where public libraries loan textbooks for free during exam seasons, addressing educational barriers while strengthening library relevance.</w:t>
      </w:r>
    </w:p>
    <w:p>
      <w:pPr>
        <w:pStyle w:val="BodyText"/>
      </w:pPr>
      <w:r>
        <w:t xml:space="preserve">Critically, I understand that a Librarian in Egypt Alexandria must navigate challenges like limited funding and evolving patron expectations with creativity. During the pandemic, I pivoted our AUC branch’s services to virtual storytime sessions for children across Cairo using Facebook Live—a strategy that expanded reach to over 200 families weekly. In Alexandria’s context, I would apply this adaptability to develop mobile library units for coastal communities affected by rising sea levels, ensuring no citizen is left behind in the knowledge economy.</w:t>
      </w:r>
    </w:p>
    <w:p>
      <w:pPr>
        <w:pStyle w:val="BodyText"/>
      </w:pPr>
      <w:r>
        <w:t xml:space="preserve">Beyond practical skills, my Personal Statement reflects an ethical commitment rooted in Alexandria’s humanistic legacy. The ancient Library was not merely a repository but a place of open debate—where Euclid taught and Hypatia philosophized amid the Mediterranean breeze. As today’s Librarian, I will uphold that spirit by designing inclusive spaces where conservative elders and progressive students engage through book clubs on topics like "Women in Ancient Egyptian Science." This approach ensures libraries remain vibrant forums for democracy, vital for Egypt Alexandria’s future as a global cultural hub.</w:t>
      </w:r>
    </w:p>
    <w:p>
      <w:pPr>
        <w:pStyle w:val="BodyText"/>
      </w:pPr>
      <w:r>
        <w:t xml:space="preserve">Ultimately, I seek not just to manage a library but to reignite its role as the heartbeat of Alexandria. My experience, values, and vision converge in this single truth: A Librarian is the bridge between past and future—between Alexandria’s ancient wisdom and tomorrow’s innovators. I am ready to serve as that bridge with integrity, passion, and tireless dedication to Egypt Alexandria’s people.</w:t>
      </w:r>
    </w:p>
    <w:p>
      <w:pPr>
        <w:pStyle w:val="BodyText"/>
      </w:pPr>
      <w:r>
        <w:t xml:space="preserve">In the words of the Bibliotheca Alexandrina’s founder, "The library is not a place where knowledge is stored—it is a space where knowledge comes alive." I am eager to make that truth resonate in every corner of Egypt Alexandria.</w:t>
      </w:r>
    </w:p>
    <w:p>
      <w:pPr>
        <w:pStyle w:val="BodyText"/>
      </w:pPr>
      <w:r>
        <w:t xml:space="preserve">Sincerely,</w:t>
      </w:r>
    </w:p>
    <w:p>
      <w:pPr>
        <w:pStyle w:val="BodyText"/>
      </w:pPr>
      <w:r>
        <w:t xml:space="preserve">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Egypt Alexandria</dc:title>
  <dc:creator/>
  <dc:language>en</dc:language>
  <cp:keywords/>
  <dcterms:created xsi:type="dcterms:W3CDTF">2026-07-19T20:49:51Z</dcterms:created>
  <dcterms:modified xsi:type="dcterms:W3CDTF">2026-07-19T20:49:51Z</dcterms:modified>
</cp:coreProperties>
</file>

<file path=docProps/custom.xml><?xml version="1.0" encoding="utf-8"?>
<Properties xmlns="http://schemas.openxmlformats.org/officeDocument/2006/custom-properties" xmlns:vt="http://schemas.openxmlformats.org/officeDocument/2006/docPropsVTypes"/>
</file>