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5071820f7122d6020884b422a624fc4613a05eb"/>
    <w:p>
      <w:pPr>
        <w:pStyle w:val="Heading1"/>
      </w:pPr>
      <w:r>
        <w:t xml:space="preserve">Personal Statement: A Lifelong Commitment to Knowledge Access in Israel Jerusalem</w:t>
      </w:r>
    </w:p>
    <w:p>
      <w:pPr>
        <w:pStyle w:val="FirstParagraph"/>
      </w:pPr>
      <w:r>
        <w:t xml:space="preserve">As I prepare this Personal Statement for the esteemed Librarian position within the vibrant academic and cultural landscape of Israel Jerusalem, I feel profound gratitude for the opportunity to articulate how my professional journey aligns with the unique mission of serving one of humanity’s most historically significant cities. For over a decade, I have dedicated myself to advancing library science as both an intellectual pursuit and a bridge between communities—principles that resonate deeply with Jerusalem’s identity as a crossroads of civilizations. This Personal Statement is not merely an application document; it is a testament to my unwavering commitment to transforming libraries into dynamic centers of inclusive learning where the past, present, and future converge in Israel Jerusalem.</w:t>
      </w:r>
    </w:p>
    <w:p>
      <w:pPr>
        <w:pStyle w:val="BodyText"/>
      </w:pPr>
      <w:r>
        <w:t xml:space="preserve">My journey began during my Master’s in Library Science at the University of Pennsylvania, where I specialized in information literacy for multicultural communities. While studying under scholars who emphasized the ethical dimensions of knowledge stewardship, I realized that libraries are not just repositories of books but living ecosystems that reflect societal values. This insight crystallized during a volunteer internship at Jerusalem’s Yad Vashem Library Archives—a profoundly moving experience that revealed how curated collections can heal historical wounds and foster intergenerational dialogue. In that space, I witnessed firsthand how a skilled Librarian becomes a custodian of collective memory, especially in a city where Jewish, Muslim, Christian, and other cultural narratives intertwine. This moment ignited my resolve to serve in Israel Jerusalem specifically: not as an observer but as an active participant in preserving and making accessible the layered heritage that defines this city.</w:t>
      </w:r>
    </w:p>
    <w:p>
      <w:pPr>
        <w:pStyle w:val="BodyText"/>
      </w:pPr>
      <w:r>
        <w:t xml:space="preserve">Since then, I have honed my expertise through roles that demanded adaptability across diverse contexts. As Head of Reference Services at a public library in Toronto—a city renowned for its cultural mosaic—I developed multilingual reader advisory systems catering to 50+ language communities. This experience taught me that effective librarianship in Jerusalem must transcend mere cataloging; it requires understanding the emotional and historical weight behind each query. For instance, when an elderly Palestinian scholar sought rare Ottoman-era maps of Jerusalem’s Old City, I collaborated with local historians to contextualize the resource within broader narratives of urban evolution. This approach mirrors what I envision for Israel Jerusalem: a library where resources aren’t just organized but *understood* within their cultural frameworks. My proficiency in Hebrew, Arabic, and English—coupled with training in trauma-informed services—equips me to engage meaningfully with patrons navigating complex identities in this city.</w:t>
      </w:r>
    </w:p>
    <w:p>
      <w:pPr>
        <w:pStyle w:val="BodyText"/>
      </w:pPr>
      <w:r>
        <w:t xml:space="preserve">What compels me toward Israel Jerusalem is not merely its geopolitical significance but its unparalleled potential as a laboratory for inclusive knowledge access. Unlike static institutions elsewhere, Jerusalem’s libraries exist at the intersection of ancient scholarship and modern innovation. I am inspired by initiatives like the Hebrew University Library’s "Jerusalem Digital Archive," which digitizes manuscripts from Jewish, Muslim, and Christian traditions to foster shared scholarly inquiry. As a future Librarian in this environment, I would champion similar projects—such as developing an interactive database mapping Jerusalem’s evolving neighborhoods through oral histories—to transform the library into a neutral ground for co-creation rather than passive consumption. Crucially, I believe libraries in Israel Jerusalem must actively counter disinformation by training patrons in source evaluation, particularly regarding the city’s contested narratives. My past work with UNESCO on media literacy workshops has given me frameworks to address this challenge ethically and practically.</w:t>
      </w:r>
    </w:p>
    <w:p>
      <w:pPr>
        <w:pStyle w:val="BodyText"/>
      </w:pPr>
      <w:r>
        <w:t xml:space="preserve">Moreover, my leadership philosophy centers on community co-creation—a principle I’ve implemented through programs like "Library as Community Hub" in Philadelphia. There, I transformed underused library spaces into collaboration zones for immigrant groups, youth coding clubs, and interfaith dialogues. In Jerusalem’s context, this could mean partnering with institutions like the Israel Museum or Al-Quds University to host joint exhibitions on shared heritage (e.g., "Jerusalem in Poetry Across Faiths"). As a Librarian committed to equitable access, I would also advocate for mobile library services in underserved neighborhoods like Silwan and Shuafat, ensuring that knowledge reaches beyond the city’s historical centers. Technology integration remains vital: I’ve successfully piloted AI-assisted cataloging systems that prioritize accessibility (e.g., text-to-speech for visually impaired users), which I would adapt to serve Jerusalem’s diverse population while respecting digital privacy concerns.</w:t>
      </w:r>
    </w:p>
    <w:p>
      <w:pPr>
        <w:pStyle w:val="BodyText"/>
      </w:pPr>
      <w:r>
        <w:t xml:space="preserve">My academic rigor complements my practical vision. As a published researcher in *Journal of Library Administration*, I’ve explored how libraries function as "third places" in polarized societies—exactly the role they must play in Israel Jerusalem today. My recent study on cultural sensitivity training for librarians (funded by the American Library Association) revealed that 89% of patrons from minority groups felt more empowered when staff demonstrated contextual awareness. This data-driven insight directly informs my approach: I won’t just manage collections but cultivate relationships where every patron—whether a Bedouin student or a new immigrant—feels their story matters. In Jerusalem, where historical tensions sometimes overshadow shared humanity, the Librarian’s role transcends professional duty; it is an act of quiet diplomacy through knowledge.</w:t>
      </w:r>
    </w:p>
    <w:p>
      <w:pPr>
        <w:pStyle w:val="BodyText"/>
      </w:pPr>
      <w:r>
        <w:t xml:space="preserve">Finally, I am drawn to Israel Jerusalem because its libraries embody hope in action. The city’s very name signifies "Foundation of Peace," and I see libraries as sacred spaces where that promise can be realized daily. When a child from the Neve Tzedek neighborhood discovers ancient texts about Jerusalem in the library’s children’s section, or when scholars across faith lines collaborate over a shared digital archive, we are not merely serving patrons—we are building bridges. This is why I am certain my career’s purpose aligns with the mission of your institution: to be a Librarian who doesn’t just curate knowledge but *transcends* barriers. My Personal Statement concludes with conviction—the belief that in Israel Jerusalem, where every book holds multiple histories, we have the profound privilege to write a new chapter of understanding together.</w:t>
      </w:r>
    </w:p>
    <w:p>
      <w:pPr>
        <w:pStyle w:val="BodyText"/>
      </w:pPr>
      <w:r>
        <w:t xml:space="preserve">Thank you for considering my application. I eagerly await the opportunity to contribute my skills, empathy, and passion to the library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Israel Jerusalem</dc:title>
  <dc:creator/>
  <dc:language>en</dc:language>
  <cp:keywords/>
  <dcterms:created xsi:type="dcterms:W3CDTF">2026-05-01T02:28:02Z</dcterms:created>
  <dcterms:modified xsi:type="dcterms:W3CDTF">2026-05-01T02:28:02Z</dcterms:modified>
</cp:coreProperties>
</file>

<file path=docProps/custom.xml><?xml version="1.0" encoding="utf-8"?>
<Properties xmlns="http://schemas.openxmlformats.org/officeDocument/2006/custom-properties" xmlns:vt="http://schemas.openxmlformats.org/officeDocument/2006/docPropsVTypes"/>
</file>