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d1aed0c2ee1ea186dcc6b1b2972d6b2e36136de"/>
    <w:p>
      <w:pPr>
        <w:pStyle w:val="Heading1"/>
      </w:pPr>
      <w:r>
        <w:t xml:space="preserve">Personal Statement: A Lifelong Commitment to the Role of Librarian in Japan Osaka</w:t>
      </w:r>
    </w:p>
    <w:p>
      <w:pPr>
        <w:pStyle w:val="FirstParagraph"/>
      </w:pPr>
      <w:r>
        <w:t xml:space="preserve">As I prepare to submit this Personal Statement for a librarian position within the vibrant cultural landscape of Japan Osaka, I find myself reflecting on a professional journey deeply rooted in the belief that libraries are not merely repositories of books, but dynamic centers of community empowerment and lifelong learning. My passion for this vocation has been forged through years of dedicated service across diverse educational environments, and it is with profound enthusiasm that I seek to contribute my skills to Osaka’s esteemed library system—a city renowned for its harmonious blend of ancient tradition and cutting-edge innovation.</w:t>
      </w:r>
    </w:p>
    <w:p>
      <w:pPr>
        <w:pStyle w:val="BodyText"/>
      </w:pPr>
      <w:r>
        <w:t xml:space="preserve">The essence of being a Librarian transcends cataloging or circulation; it embodies the quiet dignity of guiding individuals toward knowledge, fostering intellectual curiosity, and creating inclusive spaces where every person feels welcomed. In Japan, this role resonates with profound cultural significance. Japanese society places exceptional value on education, community harmony (wa), and the preservation of collective memory—principles that align seamlessly with my professional ethos. I have long admired how libraries in Japan operate as vital bridges between generations, offering resources for both academic excellence and personal enrichment while respecting the dignity of all patrons. This understanding has fueled my desire to serve within Japan Osaka, a city where libraries like Osaka City Central Library and the Kansai International University Library exemplify this noble mission.</w:t>
      </w:r>
    </w:p>
    <w:p>
      <w:pPr>
        <w:pStyle w:val="BodyText"/>
      </w:pPr>
      <w:r>
        <w:t xml:space="preserve">My academic background in Library Science from [University Name] included specialized coursework on East Asian information systems and cross-cultural resource management. During my studies, I immersed myself in Japanese library practices through research on the Meiji Restoration’s impact on public knowledge access and contemporary digital initiatives like Japan's National Diet Library's online archives. To honor this commitment to cultural fluency, I have diligently studied Japanese for three years, achieving N3 level proficiency with ongoing practice in formal settings. I understand that effective communication is foundational—not only to assist patrons but to deeply engage with Osaka’s unique community needs. Whether helping a local elder access historical records or supporting international students at Kansai University in navigating academic databases, language sensitivity and cultural humility are non-negotiables for me as a Librarian.</w:t>
      </w:r>
    </w:p>
    <w:p>
      <w:pPr>
        <w:pStyle w:val="BodyText"/>
      </w:pPr>
      <w:r>
        <w:t xml:space="preserve">My professional experience further solidifies my readiness for this role. As Assistant Librarian at [Previous Institution], I spearheaded a community literacy program targeting multilingual families, mirroring Osaka’s diverse demographic landscape. This initiative required adapting resources into accessible formats while collaborating with cultural liaisons—skills directly transferable to Osaka’s international neighborhoods like Namba or Umeda. I also championed the integration of digital tools without compromising traditional library values: implementing a user-friendly app for book reservations at my previous institution, which increased patron engagement by 40% among younger demographics. Crucially, I learned that in Japan’s context, technology must serve community goals first—always respecting the quiet dignity of library spaces where scholars and families alike seek solace and growth.</w:t>
      </w:r>
    </w:p>
    <w:p>
      <w:pPr>
        <w:pStyle w:val="BodyText"/>
      </w:pPr>
      <w:r>
        <w:t xml:space="preserve">Why Osaka? The city’s libraries embody a philosophy I aspire to uphold: knowledge as a shared resource that enriches the entire urban ecosystem. Osaka is not just Japan’s economic heartland but its cultural crossroads—where international tourists, university students, working professionals, and lifelong learners converge daily. I am eager to support initiatives like the Osaka International Peace Library's language-learning workshops or the Namba Branch Library’s collaboration with local artisans on craft-themed literacy events. My vision for this role includes developing multilingual collection guides for foreign residents in Osaka (particularly those from Southeast Asia and China, common demographics in Umeda), creating technology tutorials for senior citizens to access online government services, and fostering partnerships with schools to nurture the next generation of critical thinkers. In Japan Osaka, every library transaction is an opportunity to weave threads of connection into the city’s social fabric.</w:t>
      </w:r>
    </w:p>
    <w:p>
      <w:pPr>
        <w:pStyle w:val="BodyText"/>
      </w:pPr>
      <w:r>
        <w:t xml:space="preserve">What sets my approach apart is my commitment to listening before acting—a practice deeply aligned with Japanese *honne* (true feelings) and *tatemae* (public behavior) dynamics. I believe a true Librarian in Japan Osaka must observe community rhythms: when elderly patrons prefer handwritten catalogues, or how students utilize late-night study spaces during exam seasons. This requires patience, adaptability, and respect for unspoken needs—qualities I’ve honed through volunteer work at Kyoto’s public libraries during student exchange programs. In Osaka’s fast-paced environment, balancing modern efficiency with the city’s cherished traditions of hospitality (*omotenashi*) is essential. My goal is to ensure every interaction reflects Japan’s highest standards of service while making knowledge accessible to all, regardless of language or background.</w:t>
      </w:r>
    </w:p>
    <w:p>
      <w:pPr>
        <w:pStyle w:val="BodyText"/>
      </w:pPr>
      <w:r>
        <w:t xml:space="preserve">To serve as a Librarian in Japan Osaka would be a privilege and an honor. I am not merely seeking employment; I seek to become part of Osaka’s living legacy—a city where the scent of new books mingles with the aroma of takoyaki from nearby stalls, where ancient temples stand beside neon-lit libraries, and where knowledge flows as freely as the Yodo River. My Personal Statement is a testament to my dedication: to uphold the integrity of this profession in one of the world’s most vibrant cities. I bring not only qualifications but a heart committed to Osaka’s spirit—ready to help its libraries thrive as beacons of wisdom, community, and hope for generations yet unwritten.</w:t>
      </w:r>
    </w:p>
    <w:p>
      <w:pPr>
        <w:pStyle w:val="BodyText"/>
      </w:pPr>
      <w:r>
        <w:t xml:space="preserve">Thank you for considering my application. I eagerly anticipate the possibility of contributing my skills and passion to your team and supporting Japan Osaka’s magnificent library system in its mission to illuminate minds across the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in Japan Osaka</dc:title>
  <dc:creator/>
  <dc:language>en</dc:language>
  <cp:keywords/>
  <dcterms:created xsi:type="dcterms:W3CDTF">2026-05-01T11:22:28Z</dcterms:created>
  <dcterms:modified xsi:type="dcterms:W3CDTF">2026-05-01T11:22:28Z</dcterms:modified>
</cp:coreProperties>
</file>

<file path=docProps/custom.xml><?xml version="1.0" encoding="utf-8"?>
<Properties xmlns="http://schemas.openxmlformats.org/officeDocument/2006/custom-properties" xmlns:vt="http://schemas.openxmlformats.org/officeDocument/2006/docPropsVTypes"/>
</file>