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Dedicated</w:t>
      </w:r>
      <w:r>
        <w:t xml:space="preserve"> </w:t>
      </w:r>
      <w:r>
        <w:t xml:space="preserve">Librarian</w:t>
      </w:r>
      <w:r>
        <w:t xml:space="preserve"> </w:t>
      </w:r>
      <w:r>
        <w:t xml:space="preserve">Serving</w:t>
      </w:r>
      <w:r>
        <w:t xml:space="preserve"> </w:t>
      </w:r>
      <w:r>
        <w:t xml:space="preserve">Mexico</w:t>
      </w:r>
      <w:r>
        <w:t xml:space="preserve"> </w:t>
      </w:r>
      <w:r>
        <w:t xml:space="preserve">City</w:t>
      </w:r>
    </w:p>
    <w:bookmarkStart w:id="20" w:name="X39141fb2f0f75b603b868134405151181589035"/>
    <w:p>
      <w:pPr>
        <w:pStyle w:val="Heading1"/>
      </w:pPr>
      <w:r>
        <w:t xml:space="preserve">Personal Statement for the Librarian Position in Mexico City, Mexico</w:t>
      </w:r>
    </w:p>
    <w:p>
      <w:pPr>
        <w:pStyle w:val="FirstParagraph"/>
      </w:pPr>
      <w:r>
        <w:t xml:space="preserve">As a lifelong advocate for knowledge equity and community empowerment, I submit this Personal Statement to express my profound commitment to serving as a Librarian within the vibrant cultural and educational landscape of Mexico City. My journey toward librarianship has been deeply rooted in understanding how libraries function not merely as repositories of books, but as dynamic engines of social transformation—especially in a metropolis as diverse, historic, and rapidly evolving as Mexico City. This city, with its 21 million inhabitants spanning neighborhoods from the colonial elegance of Coyoacán to the bustling energy of Tepito and the technological corridors of Santa Fe, demands a librarian who embraces both tradition and innovation with equal passion. It is within this unique context that I envision my professional contribution: as a dedicated Librarian committed to nurturing literacy, preserving cultural heritage, and bridging digital divides for all communities across Mexico City.</w:t>
      </w:r>
    </w:p>
    <w:p>
      <w:pPr>
        <w:pStyle w:val="BodyText"/>
      </w:pPr>
      <w:r>
        <w:t xml:space="preserve">My academic foundation in Library Science at the National Autonomous University of Mexico (UNAM) immersed me in the complexities of serving Latin American communities. Courses such as "Information Management in Multilingual Societies" and "Cultural Heritage Preservation: The Mexican Context" equipped me with tools to address challenges specific to Mexico City's demographic tapestry. I learned how indigenous languages like Náhuatl, Maya, and Zapotec are not just linguistic artifacts but living elements of community identity. During my practicum at the Biblioteca Pública de la Ciudad de México in the historic Centro Histórico, I collaborated on a project digitizing colonial-era records from the Archivo General de la Nación. This experience taught me that effective librarianship in Mexico City requires sensitivity to historical narratives and a commitment to making these stories accessible—not as museum pieces, but as living resources for current residents. I saw how a single book about Aztec agriculture could spark curiosity in a student from Iztapalapa or support the work of an urban farmer in Xochimilco.</w:t>
      </w:r>
    </w:p>
    <w:p>
      <w:pPr>
        <w:pStyle w:val="BodyText"/>
      </w:pPr>
      <w:r>
        <w:t xml:space="preserve">What truly defines my approach to being a Librarian is the conviction that libraries must be accessible, relevant, and responsive. In Mexico City, where socioeconomic disparities are stark, I believe a Librarian’s role extends beyond cataloging books. It involves understanding the specific needs of each neighborhood: from creating after-school reading programs for youth in informal settlements like La Romana to partnering with local health centers in Benito Juárez to provide medically accurate literature in Spanish and indigenous languages. My work at the "Bibliotecas en Movimiento" mobile library initiative demonstrated this principle. We transformed underused public spaces into temporary libraries, offering books, internet access, and digital literacy workshops. In a single month alone, we served over 300 families in Cuauhtémoc who previously had no nearby library access—proving that a Librarian must be as mobile and adaptable as the city itself.</w:t>
      </w:r>
    </w:p>
    <w:p>
      <w:pPr>
        <w:pStyle w:val="BodyText"/>
      </w:pPr>
      <w:r>
        <w:t xml:space="preserve">Furthermore, I recognize that Mexico City’s identity as a global hub of art, history, and innovation means our libraries must also champion contemporary culture. As a Librarian in this city, I would actively integrate modern tools with traditional knowledge systems. For instance, developing partnerships with institutions like the Museo Nacional de Antropología or the Colegio de México to create thematic exhibitions that connect historical artifacts with current social issues—such as an exhibit exploring pre-Hispanic agricultural practices alongside Mexico City’s urban farming initiatives. I have also volunteered in training community members to use digital archives like the "Biblioteca Digital del Estado de México," ensuring that even those with limited technology access can engage with Mexico’s rich intellectual legacy. This work reinforces my belief that a Librarian is not just a keeper of books, but an active facilitator of dialogue between past and present.</w:t>
      </w:r>
    </w:p>
    <w:p>
      <w:pPr>
        <w:pStyle w:val="BodyText"/>
      </w:pPr>
      <w:r>
        <w:t xml:space="preserve">My vision for the Librarian role in Mexico City centers on three pillars: accessibility, inclusion, and innovation. I understand that "accessibility" here means physical access (e.g., ensuring libraries are wheelchair-friendly in a city with uneven infrastructure), linguistic access (offering resources in Spanish, indigenous languages, and English), and digital access (providing free Wi-Fi zones where connectivity is scarce). "Inclusion" requires intentionally designing services for marginalized groups—whether elderly residents of Condesa or migrants from Oaxaca navigating new neighborhoods. And "innovation" means embracing technology without losing sight of the human element: using AI to improve catalog search systems while training staff to assist patrons who may feel intimidated by digital interfaces. In Mexico City, where libraries like the Biblioteca Central de la UNAM attract over 50,000 visitors daily, this balance is essential.</w:t>
      </w:r>
    </w:p>
    <w:p>
      <w:pPr>
        <w:pStyle w:val="BodyText"/>
      </w:pPr>
      <w:r>
        <w:t xml:space="preserve">Finally, I am deeply inspired by the legacy of figures like Dr. Carlos Rangel (a pioneer in Mexican public library systems) and current initiatives such as "La Ciudad Lectora," which seeks to make Mexico City one of Latin America’s most literate cities. As a Librarian, I aspire not only to uphold this tradition but to strengthen it for the next generation. Whether it’s organizing storytelling sessions for children at the Parque México library, supporting university researchers with rare manuscripts at the Biblioteca Pública de la Ciudad de México, or advocating for increased municipal funding for rural satellite libraries in Mexico City’s outskirts—every action aligns with a larger purpose: ensuring that knowledge remains a public good, not a privilege. This is why I am drawn to this role: because serving as a Librarian in Mexico City is not just a career choice; it is an act of civic love for the most fascinating, complex, and resilient metropolis on Earth.</w:t>
      </w:r>
    </w:p>
    <w:p>
      <w:pPr>
        <w:pStyle w:val="BodyText"/>
      </w:pPr>
      <w:r>
        <w:t xml:space="preserve">My Personal Statement reflects my unwavering dedication to becoming a Librarian who serves with humility, expertise, and heart. I am ready to bring my skills in community engagement, cultural sensitivity, and adaptive leadership to the libraries of Mexico Mexico City. There is no greater honor than contributing to a city that has given the world Frida Kahlo’s artistry, Octavio Paz’s poetry, and a thousand untold stories waiting to be discovered. I seek not just a position in this city—but the chance to serve it as part of its living library.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Dedicated Librarian Serving Mexico City</dc:title>
  <dc:creator/>
  <cp:keywords/>
  <dcterms:created xsi:type="dcterms:W3CDTF">2026-07-20T13:14:21Z</dcterms:created>
  <dcterms:modified xsi:type="dcterms:W3CDTF">2026-07-20T13:14:21Z</dcterms:modified>
</cp:coreProperties>
</file>

<file path=docProps/custom.xml><?xml version="1.0" encoding="utf-8"?>
<Properties xmlns="http://schemas.openxmlformats.org/officeDocument/2006/custom-properties" xmlns:vt="http://schemas.openxmlformats.org/officeDocument/2006/docPropsVTypes"/>
</file>