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0a1f01b25c3a3536260ef2df1345600fa27a0e8"/>
    <w:p>
      <w:pPr>
        <w:pStyle w:val="Heading1"/>
      </w:pPr>
      <w:r>
        <w:t xml:space="preserve">Personal Statement for Librarian Position in Riyadh, Saudi Arabia</w:t>
      </w:r>
    </w:p>
    <w:p>
      <w:pPr>
        <w:pStyle w:val="FirstParagraph"/>
      </w:pPr>
      <w:r>
        <w:t xml:space="preserve">As I prepare this Personal Statement to apply for the Librarian position within the vibrant academic and cultural landscape of Riyadh, Saudi Arabia, I am filled with profound enthusiasm for the opportunity to contribute to a nation at the forefront of educational transformation. My career in librarianship has been defined by a steadfast commitment to knowledge dissemination, cultural sensitivity, and technological innovation – principles that resonate deeply with Saudi Arabia's Vision 2030 goals. Having dedicated over a decade to library services across diverse international settings, I am confident my expertise aligns precisely with the evolving needs of libraries in Riyadh as they support the Kingdom's ambitious journey toward becoming a global knowledge hub.</w:t>
      </w:r>
    </w:p>
    <w:p>
      <w:pPr>
        <w:pStyle w:val="BodyText"/>
      </w:pPr>
      <w:r>
        <w:t xml:space="preserve">My professional foundation began in university library systems where I mastered collection development, metadata standardization, and information literacy programming. In my most recent role at a multinational academic institution in Dubai, I spearheaded the digitization of rare regional manuscripts while training staff in Arabic-English bilingual cataloging – a skill directly transferable to Riyadh's growing demand for culturally nuanced information management. I understand that effective librarianship in Saudi Arabia requires more than technical proficiency; it necessitates cultural intelligence. I have actively engaged with Islamic studies resources, attended workshops on Saudi educational frameworks, and maintained regular communication with Arabic-speaking patrons to ensure services respect local customs while embracing modern library science principles.</w:t>
      </w:r>
    </w:p>
    <w:p>
      <w:pPr>
        <w:pStyle w:val="BodyText"/>
      </w:pPr>
      <w:r>
        <w:t xml:space="preserve">What excites me most about the Librarian position in Riyadh is the unparalleled opportunity to serve communities that are rapidly expanding their educational infrastructure under Vision 2030. Saudi Arabia's strategic investments in institutions like King Abdullah University of Science and Technology (KAUST) and the newly established National Library demonstrate a national commitment to knowledge as economic capital. As a Librarian, I am eager to support this mission by developing collections that balance international scholarly resources with locally relevant Arabic-language materials on science, technology, and cultural heritage. My experience implementing RFID-based circulation systems in high-traffic academic libraries ensures I can optimize resource management for Riyadh's growing student populations while minimizing operational friction.</w:t>
      </w:r>
    </w:p>
    <w:p>
      <w:pPr>
        <w:pStyle w:val="BodyText"/>
      </w:pPr>
      <w:r>
        <w:t xml:space="preserve">Cultural competency is non-negotiable in this role. During my tenure in the Gulf region, I learned that successful library services must harmonize with Saudi Arabia's values – such as prioritizing family-friendly spaces and respecting prayer times through flexible scheduling. I've adapted programming to align with Ramadan initiatives and National Day celebrations, creating events that blend traditional storytelling with digital literacy workshops. This approach reflects my belief that the Librarian must be both a guardian of knowledge and a bridge between heritage and progress. In Riyadh specifically, where libraries serve as community anchors for women's education initiatives under the Kingdom's gender-inclusive policies, I am prepared to develop targeted services supporting female scholars through dedicated research zones and mentorship networks.</w:t>
      </w:r>
    </w:p>
    <w:p>
      <w:pPr>
        <w:pStyle w:val="BodyText"/>
      </w:pPr>
      <w:r>
        <w:t xml:space="preserve">Technology integration represents another critical pillar of my professional philosophy. Recognizing Saudi Arabia's push for digital transformation through initiatives like the National Data Management Strategy, I have implemented AI-powered reference systems that handle complex queries in Arabic and English. My certification in Library 2.0 strategies enables me to design intuitive online portals where users can access e-journals, virtual study rooms, and 24/7 chat reference services – essential features for Riyadh's tech-savvy youth population. I am particularly excited about collaborating with local institutions on the Saudi Digital Library project to ensure seamless access to global academic databases while preserving Arabic-language scholarly output.</w:t>
      </w:r>
    </w:p>
    <w:p>
      <w:pPr>
        <w:pStyle w:val="BodyText"/>
      </w:pPr>
      <w:r>
        <w:t xml:space="preserve">Beyond technical skills, I bring a deep understanding of library services as community catalysts. In my previous position, I transformed an underutilized library branch into a neighborhood hub by partnering with local schools for STEM workshops and launching literacy programs for non-native speakers – initiatives directly applicable to Riyadh's diverse expatriate and Saudi communities. As a Librarian committed to inclusive access, I will champion multilingual signage (Arabic/English), accessible design principles, and partnerships with cultural institutions like the King Abdulaziz Center for National Heritage to host joint exhibitions. My approach centers on listening: I conducted user surveys at my last institution that increased patron satisfaction by 37% through targeted service enhancements.</w:t>
      </w:r>
    </w:p>
    <w:p>
      <w:pPr>
        <w:pStyle w:val="BodyText"/>
      </w:pPr>
      <w:r>
        <w:t xml:space="preserve">What distinguishes me as a Librarian for Riyadh is my unwavering alignment with the Kingdom's educational vision. Saudi Arabia's focus on research excellence – evidenced by record increases in scholarly publications – demands librarians who can support faculty in navigating open-access publishing and grant management. I have successfully trained over 200 academics on citation management tools and research impact metrics, skills I will apply to empower Riyadh's academic institutions to achieve global recognition. Moreover, my fluency in Arabic (both written and spoken) allows me to engage authentically with local stakeholders, ensuring services reflect community needs rather than external assumptions.</w:t>
      </w:r>
    </w:p>
    <w:p>
      <w:pPr>
        <w:pStyle w:val="BodyText"/>
      </w:pPr>
      <w:r>
        <w:t xml:space="preserve">Ultimately, I view this Librarian position not as a job but as a vocation within Saudi Arabia's transformative narrative. Riyadh – where ancient heritage meets cutting-edge innovation – provides the perfect stage to advance my mission of making knowledge accessible, relevant, and empowering for every user. My career has prepared me to be that bridge between tradition and technology, ensuring libraries become dynamic engines of education in the heart of the Kingdom. I am ready to bring my expertise in collection development, cultural sensitivity, and digital innovation to your institution with a profound respect for Saudi Arabia's unique journey toward becoming a global knowledge leader. This is where my professional purpose converges with national aspiration – and I am honored to present myself as a candidate who embodies that synergy.</w:t>
      </w:r>
    </w:p>
    <w:p>
      <w:pPr>
        <w:pStyle w:val="BodyText"/>
      </w:pPr>
      <w:r>
        <w:t xml:space="preserve">Thank you for considering this Personal Statement. I eagerly anticipate the possibility of contributing to Riyadh's library landscape and supporting Saudi Arabia's remarkable educational evolution as an dedicated Librarian.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Riyadh, Saudi Arabia</dc:title>
  <dc:creator/>
  <dc:language>en</dc:language>
  <cp:keywords/>
  <dcterms:created xsi:type="dcterms:W3CDTF">2026-09-25T09:11:42Z</dcterms:created>
  <dcterms:modified xsi:type="dcterms:W3CDTF">2026-09-25T09:11:42Z</dcterms:modified>
</cp:coreProperties>
</file>

<file path=docProps/custom.xml><?xml version="1.0" encoding="utf-8"?>
<Properties xmlns="http://schemas.openxmlformats.org/officeDocument/2006/custom-properties" xmlns:vt="http://schemas.openxmlformats.org/officeDocument/2006/docPropsVTypes"/>
</file>