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0e36c7ef19b304c34afb9c656695982b86877a4"/>
    <w:p>
      <w:pPr>
        <w:pStyle w:val="Heading1"/>
      </w:pPr>
      <w:r>
        <w:t xml:space="preserve">Personal Statement: A Lifelong Commitment to Librarianship in Spain Barcelona</w:t>
      </w:r>
    </w:p>
    <w:p>
      <w:pPr>
        <w:pStyle w:val="FirstParagraph"/>
      </w:pPr>
      <w:r>
        <w:t xml:space="preserve">In an era where information flows ceaselessly through digital channels, the role of the librarian has evolved from custodian of physical collections to dynamic facilitator of knowledge access, community engagement, and cultural preservation. My professional journey has been meticulously shaped by this evolving mission, culminating in my passionate pursuit of a Librarian position within the vibrant cultural landscape of Spain Barcelona. This Personal Statement articulates my philosophy, experience, and unwavering commitment to serving the unique needs of Barcelona's diverse communities through the transformative power of libraries.</w:t>
      </w:r>
    </w:p>
    <w:p>
      <w:pPr>
        <w:pStyle w:val="BodyText"/>
      </w:pPr>
      <w:r>
        <w:t xml:space="preserve">My foundation in librarianship is built upon a Master’s degree in Library and Information Science from the Universitat de València, where I immersed myself in both theoretical frameworks and practical applications relevant to the European context. Crucially, this education emphasized multilingual access and cultural sensitivity – competencies I recognize as essential for effective service within Spain Barcelona. During my graduate studies, I actively engaged with Catalonia’s rich linguistic tapestry, achieving advanced proficiency in Catalan (Catalan: Nivell C1) alongside native Spanish and professional English. This linguistic versatility allows me to directly connect with the diverse population of Barcelona, from long-standing residents to recent immigrants navigating new cultural landscapes. I understand that a library in Barcelona is not merely a repository of books; it is a vital social hub where language, identity, and knowledge intersect.</w:t>
      </w:r>
    </w:p>
    <w:p>
      <w:pPr>
        <w:pStyle w:val="BodyText"/>
      </w:pPr>
      <w:r>
        <w:t xml:space="preserve">My practical experience has solidified my ability to translate theory into impactful community service. For the past four years, I have served as an Assistant Librarian at the Biblioteca Municipal de l’Eixample in Barcelona – one of the city’s most dynamic public library branches serving a cosmopolitan neighborhood. Here, I managed core operations including cataloging using Koha ILMS (Integrated Library Management System), reference services for over 200 patrons daily, and the development of digital literacy workshops tailored to seniors and non-native speakers. A pivotal project involved collaborating with local community centers to create "Cultural Bridges" sessions, where I curated bilingual (Catalan/Spanish) resources on Catalan history, literature, and contemporary social issues. This initiative saw a 40% increase in participation from immigrant communities within six months, demonstrating the tangible power of culturally responsive programming. Furthermore, I spearheaded the digitization of rare local archives related to Barcelona’s industrial heritage for the Biblioteca de Catalunya’s online portal, ensuring historical narratives were preserved and accessible to a global audience – a project deeply resonant with Barcelona’s identity as a UNESCO Creative City.</w:t>
      </w:r>
    </w:p>
    <w:p>
      <w:pPr>
        <w:pStyle w:val="BodyText"/>
      </w:pPr>
      <w:r>
        <w:t xml:space="preserve">What drives my dedication specifically to Spain Barcelona is an intrinsic understanding of its unique position. Barcelona is not just a city; it is the beating heart of Catalan culture, innovation, and social dynamism within Spain. The city’s libraries are pivotal in fostering civic engagement and preserving cultural identity amidst globalization. I am deeply inspired by the work of institutions like La Biblioteca de Catalunya, which embodies the ideal blend of historical preservation and modern accessibility – a model I aspire to contribute to. My passion lies not only in managing collections but in actively participating in Barcelona’s cultural ecosystem: supporting local authors through book fairs at Casa de la Ciutat, partnering with the Institut d'Estudis Catalans on literacy initiatives for children, and utilizing library spaces as platforms for dialogue on pressing social topics like migration and urban sustainability. The Librarian here is a community architect, fostering inclusive environments where residents feel seen and empowered. I have witnessed how a welcoming library counter can be the first step toward integration for a new resident or the spark that ignites academic curiosity in a young student – these moments define my purpose.</w:t>
      </w:r>
    </w:p>
    <w:p>
      <w:pPr>
        <w:pStyle w:val="BodyText"/>
      </w:pPr>
      <w:r>
        <w:t xml:space="preserve">My technical skills are equally aligned with contemporary librarianship demands in Spain Barcelona. I am proficient in OPAC systems, metadata standards (MARC21, Dublin Core), and data analytics tools to assess usage patterns and inform collection development. I stay current with European Union digital library initiatives like Europeana, understanding their relevance for Barcelona’s international standing. Crucially, I possess strong project management skills honed through coordinating the successful launch of a mobile library service for underserved neighborhoods in the Poble-sec district during a 2022 city-wide initiative. This experience highlighted how strategic resource allocation and community co-design are essential for equitable access – principles central to serving Barcelona’s varied population effectively.</w:t>
      </w:r>
    </w:p>
    <w:p>
      <w:pPr>
        <w:pStyle w:val="BodyText"/>
      </w:pPr>
      <w:r>
        <w:t xml:space="preserve">Choosing to pursue my career in Spain Barcelona is not merely geographical; it is a commitment to the specific challenges and opportunities inherent in this extraordinary city. I am acutely aware of the evolving needs: supporting multilingual education, safeguarding Catalan heritage while embracing global perspectives, and leveraging technology without losing the human connection at the library's core. I bring not just technical competence but a profound respect for Barcelona’s soul – its history, its creativity, and its vibrant spirit. My vision as a Librarian in Spain Barcelona is one where libraries are recognized as indispensable community anchors: places of quiet reflection, collaborative innovation, and active citizenship.</w:t>
      </w:r>
    </w:p>
    <w:p>
      <w:pPr>
        <w:pStyle w:val="BodyText"/>
      </w:pPr>
      <w:r>
        <w:t xml:space="preserve">My application is driven by an unshakeable belief that the Librarian’s role in Spain Barcelona is more vital than ever. In a city that thrives on its unique cultural identity within Spain, libraries are the living libraries where history breathes and futures are built. I am eager to contribute my skills, passion for inclusive access, and deep understanding of Barcelona’s context to further elevate these essential institutions. I am ready to step into this role not just as a librarian, but as a dedicated steward of knowledge and community for the people of Spain Barcelona.</w:t>
      </w:r>
    </w:p>
    <w:p>
      <w:pPr>
        <w:pStyle w:val="BodyText"/>
      </w:pPr>
      <w:r>
        <w:t xml:space="preserve">Thank you for considering my application. I am enthusiastic about the prospect of contributing to the continued excellence and innovation within Barcelona’s library network.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Barcelona, Spain</dc:title>
  <dc:creator/>
  <dc:language>en</dc:language>
  <cp:keywords/>
  <dcterms:created xsi:type="dcterms:W3CDTF">2026-07-14T21:10:31Z</dcterms:created>
  <dcterms:modified xsi:type="dcterms:W3CDTF">2026-07-14T21:10:31Z</dcterms:modified>
</cp:coreProperties>
</file>

<file path=docProps/custom.xml><?xml version="1.0" encoding="utf-8"?>
<Properties xmlns="http://schemas.openxmlformats.org/officeDocument/2006/custom-properties" xmlns:vt="http://schemas.openxmlformats.org/officeDocument/2006/docPropsVTypes"/>
</file>