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2814b16e16758d1f25db59d395e5bd3f6a2f9d1"/>
    <w:p>
      <w:pPr>
        <w:pStyle w:val="Heading1"/>
      </w:pPr>
      <w:r>
        <w:t xml:space="preserve">Personal Statement: Aspiring Marine Engineer Dedicated to Advancing Argentina's Maritime Future in Buenos Aires</w:t>
      </w:r>
    </w:p>
    <w:p>
      <w:pPr>
        <w:pStyle w:val="FirstParagraph"/>
      </w:pPr>
      <w:r>
        <w:t xml:space="preserve">In the heart of South America, where the vast waters of the Río de la Plata meet the vibrant energy of Buenos Aires, I have cultivated a profound dedication to marine engineering that transcends academic theory and embraces tangible regional impact. My journey as a Marine Engineer is deeply intertwined with Argentina's maritime identity – a nation whose economic vitality and cultural soul are intrinsically linked to its navigable rivers, coastal ports, and oceanic trade routes. This personal statement articulates my professional trajectory, technical expertise, and unwavering commitment to contributing to Buenos Aires' evolving maritime landscape.</w:t>
      </w:r>
    </w:p>
    <w:p>
      <w:pPr>
        <w:pStyle w:val="BodyText"/>
      </w:pPr>
      <w:r>
        <w:t xml:space="preserve">My academic foundation was forged at the National University of La Plata (UNLP), Argentina's premier institution for engineering education. During my Bachelor of Engineering in Marine Systems (2018-2023), I immersed myself in coursework that directly addressed Argentina's unique nautical challenges. Courses like "Riverine Vessel Dynamics on the Río de la Plata" and "Port Infrastructure Sustainability for Southern Hemisphere Climates" provided critical context. I conducted research on sedimentation patterns affecting Buenos Aires' port access channels, collaborating with the National Hydrographic Office (ONH) to model how seasonal currents impact cargo ship maneuverability. This work wasn't merely theoretical; it was a direct response to the operational headaches faced by Argentina's largest commercial port – Puerto de Buenos Aires – which handles over 60% of the nation's maritime trade.</w:t>
      </w:r>
    </w:p>
    <w:p>
      <w:pPr>
        <w:pStyle w:val="BodyText"/>
      </w:pPr>
      <w:r>
        <w:t xml:space="preserve">My professional development deepened during an internship at Astilleros Río de la Plata (ARRP), one of South America's leading shipyards located just upstream from Buenos Aires' city center. There, I worked alongside Argentine naval architects on a project to retrofit aging cargo vessels with energy-efficient propulsion systems. This hands-on experience was transformative: I learned to navigate Argentina's specific regulatory framework under the National Directorate for Merchant Marine (DNM), adapted engineering solutions for local fuel availability (including biofuels compatible with our regional infrastructure), and witnessed firsthand how marine engineering decisions directly affect port productivity. One pivotal moment involved troubleshooting a vibration anomaly in a container ship's propeller shaft – an issue that had caused significant delays at the Buenos Aires container terminal. My solution, which incorporated indigenous materials testing protocols approved by the Argentine Ship Classification Society (SOLAS-ARG), prevented a week-long disruption for one of Argentina's most critical trade routes.</w:t>
      </w:r>
    </w:p>
    <w:p>
      <w:pPr>
        <w:pStyle w:val="BodyText"/>
      </w:pPr>
      <w:r>
        <w:t xml:space="preserve">What truly defines my approach as a Marine Engineer in the Argentine context is my commitment to engineering solutions that harmonize with national priorities. I actively participated in the "Ingeniería Marítima Sostenible" initiative hosted by the Buenos Aires Chamber of Commerce, where we developed a feasibility study for integrating solar-powered auxiliary systems into river barges operating on Argentina's Paraguay-Paraná Waterway system. This project required understanding not just technical specifications but also Argentina's National Green Shipping Strategy and local community needs. I realized that effective marine engineering in Buenos Aires isn't merely about machinery – it's about designing systems that respect the delicate ecology of the Río de la Plata estuary, support small-scale riverine communities, and align with Argentina's goals for sustainable port development outlined in its 2030 Maritime Agenda.</w:t>
      </w:r>
    </w:p>
    <w:p>
      <w:pPr>
        <w:pStyle w:val="BodyText"/>
      </w:pPr>
      <w:r>
        <w:t xml:space="preserve">My technical proficiency centers on three pillars essential to Buenos Aires' maritime ecosystem: vessel performance optimization, port infrastructure resilience, and environmental compliance. I possess advanced certification in CAD/CAM software (Siemens NX) for marine component design, with practical experience applying it to optimize the hull forms of river passenger ferries serving the Buenos Aires metropolitan area. I've also mastered hydraulic modeling tools like HEC-RAS to assess flood risks for port facilities along the Matanza River, a critical consideration given Buenos Aires' vulnerability to climate-induced coastal inundation. Most significantly, I hold ISO 14001:2015 Environmental Management Systems certification, ensuring my engineering practices consistently incorporate Argentina's strict environmental regulations – particularly regarding ballast water management and oil spill prevention standards that are increasingly enforced at the Puerto de Buenos Aires.</w:t>
      </w:r>
    </w:p>
    <w:p>
      <w:pPr>
        <w:pStyle w:val="BodyText"/>
      </w:pPr>
      <w:r>
        <w:t xml:space="preserve">Why Buenos Aires? This city isn't just a location; it's the dynamic nucleus of Argentina's maritime future. The ambitious expansion of the Puerto Nuevo project, transforming old industrial zones into modern logistics hubs, presents unparalleled opportunities to apply marine engineering for national economic growth. As I've observed from my window overlooking the Río de la Plata during countless study sessions at UNLP, Buenos Aires possesses a unique confluence of challenges and opportunities: historical port infrastructure needing modernization, growing demand for sustainable shipping solutions amid climate change impacts, and a vibrant ecosystem of maritime businesses eager for innovative engineering talent. I am not merely seeking employment here; I aim to become an integral part of this transformation – developing systems that ensure Buenos Aires remains South America's most efficient maritime gateway while prioritizing environmental stewardship and social responsibility.</w:t>
      </w:r>
    </w:p>
    <w:p>
      <w:pPr>
        <w:pStyle w:val="BodyText"/>
      </w:pPr>
      <w:r>
        <w:t xml:space="preserve">My professional ethos is shaped by the Argentine spirit of resilience ("resistencia") and innovation. In a recent project with the Universidad Tecnológica Nacional (UTN) in Buenos Aires, I collaborated on a low-cost sensor network to monitor water quality near port facilities – using locally manufactured components to ensure affordability for Argentina's small coastal communities. This experience reinforced that impactful marine engineering must be contextually grounded, not imported from overseas. It requires understanding local materials, cultural attitudes toward maritime heritage (like the historic importance of Buenos Aires' riverfront), and the realities of working within Argentina's economic landscape.</w:t>
      </w:r>
    </w:p>
    <w:p>
      <w:pPr>
        <w:pStyle w:val="BodyText"/>
      </w:pPr>
      <w:r>
        <w:t xml:space="preserve">Looking ahead, I envision a career trajectory deeply embedded in Buenos Aires' maritime community. My immediate goal is to contribute to an engineering firm or port authority where I can implement sustainable vessel design principles for Argentina's inland waterways. Long-term, I aspire to lead initiatives developing Argentina-specific marine technologies – perhaps creating propulsion systems optimized for the unique salinity gradients of the Río de la Plata or designing storm-resilient berthing structures for Buenos Aires' vulnerable waterfront districts. Most importantly, I intend to mentor young Argentine engineers through programs at institutions like the Facultad de Ingeniería de la Universidad Nacional de Buenos Aires (FIUBA), ensuring our nation builds a robust pipeline of homegrown marine engineering talent.</w:t>
      </w:r>
    </w:p>
    <w:p>
      <w:pPr>
        <w:pStyle w:val="BodyText"/>
      </w:pPr>
      <w:r>
        <w:t xml:space="preserve">My journey has been a continuous dialogue between academic rigor and Argentina's tangible maritime needs. In every calculation I make, every system I design, and every problem I solve, I keep my focus on Buenos Aires' shores. This is where marine engineering isn't just a profession – it's about safeguarding Argentina's economic arteries, protecting its natural heritage from the Río de la Plata to the Atlantic coast, and contributing to a future where Buenos Aires remains not only a city of history but also a beacon of sustainable maritime innovation in Latin America. I am ready to bring my technical expertise, local context awareness, and unwavering dedication to this vital work within Argentina's most dynamic port city.</w:t>
      </w:r>
    </w:p>
    <w:p>
      <w:pPr>
        <w:pStyle w:val="BodyText"/>
      </w:pPr>
      <w:r>
        <w:t xml:space="preserve">With profound respect for the legacy of Argentine engineering and an eager anticipation for the challenges ahead, I present myself as a Marine Engineer committed to serving Buenos Aires' maritime future with both precision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 Buenos Aires, Argentina</dc:title>
  <dc:creator/>
  <dc:language>en</dc:language>
  <cp:keywords/>
  <dcterms:created xsi:type="dcterms:W3CDTF">2026-07-20T00:11:59Z</dcterms:created>
  <dcterms:modified xsi:type="dcterms:W3CDTF">2026-07-20T00:11:59Z</dcterms:modified>
</cp:coreProperties>
</file>

<file path=docProps/custom.xml><?xml version="1.0" encoding="utf-8"?>
<Properties xmlns="http://schemas.openxmlformats.org/officeDocument/2006/custom-properties" xmlns:vt="http://schemas.openxmlformats.org/officeDocument/2006/docPropsVTypes"/>
</file>