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49775da0b05a47ed98196981bcd061e14d84a1d"/>
    <w:p>
      <w:pPr>
        <w:pStyle w:val="Heading1"/>
      </w:pPr>
      <w:r>
        <w:t xml:space="preserve">Personal Statement: Pursuing Excellence as a Marine Engineer in Australia Sydney</w:t>
      </w:r>
    </w:p>
    <w:p>
      <w:pPr>
        <w:pStyle w:val="FirstParagraph"/>
      </w:pPr>
      <w:r>
        <w:t xml:space="preserve">As I prepare my application to contribute to the maritime industry in Australia Sydney, I am compelled to share my profound dedication to marine engineering through this comprehensive Personal Statement. The vibrant port ecosystem of Sydney Harbour, coupled with Australia's strategic position as a global maritime hub, represents the ideal environment for me to apply my expertise and advance my career as a Marine Engineer. My journey has been meticulously shaped by academic rigor, hands-on experience across international waters, and an unwavering commitment to sustainable marine operations – all converging to position me as a valuable asset for Australia's maritime future.</w:t>
      </w:r>
    </w:p>
    <w:p>
      <w:pPr>
        <w:pStyle w:val="BodyText"/>
      </w:pPr>
      <w:r>
        <w:t xml:space="preserve">My academic foundation began with a Bachelor of Engineering (Honours) in Marine Engineering from the University of Southampton, where I graduated with First-Class Honours. The curriculum immersed me in advanced propulsion systems, naval architecture principles, and marine environmental regulations – particularly relevant to Australia Sydney's stringent coastal management policies. A pivotal project involved designing a hybrid propulsion system for offshore supply vessels, which required meticulous analysis of fuel efficiency and emissions compliance. This work directly aligned with Australia's National Green Freight Strategy and honed my ability to balance technical innovation with ecological responsibility. My final-year thesis on "Vibration Analysis in LNG Carrier Piping Systems" further demonstrated my capacity to solve complex engineering challenges under academic pressure, earning recognition from the Royal Institution of Naval Architects.</w:t>
      </w:r>
    </w:p>
    <w:p>
      <w:pPr>
        <w:pStyle w:val="BodyText"/>
      </w:pPr>
      <w:r>
        <w:t xml:space="preserve">Professional experience has been equally transformative. For three years at Damen Shipyards Rotterdam, I served as a Junior Marine Engineer aboard multipurpose cargo vessels operating across the North Sea and Baltic routes. My responsibilities encompassed maintenance of main propulsion systems (MAN B&amp;W 6S50ME-C), auxiliary engines, and electrical distribution networks – all while ensuring strict adherence to SOLAS regulations. I spearheaded a preventative maintenance initiative that reduced engine downtime by 27% through predictive analytics, directly contributing to vessel operational efficiency. During a critical incident involving seawater pump failure in the English Channel, my rapid diagnosis and emergency repair prevented a $450K delay, showcasing both technical competence and calm under pressure. This experience taught me to operate within multicultural teams across 15 nations – an essential skill for Australia Sydney's diverse port workforce where collaboration between Australian Maritime Safety Authority (AMSA) personnel, shipyard engineers, and international crews is paramount.</w:t>
      </w:r>
    </w:p>
    <w:p>
      <w:pPr>
        <w:pStyle w:val="BodyText"/>
      </w:pPr>
      <w:r>
        <w:t xml:space="preserve">My technical competencies extend beyond machinery to encompass the regulatory and environmental framework defining modern marine engineering in Australia Sydney. I hold advanced certifications including STCW 2010 (Advanced Fire Fighting, Security Awareness), AMSC Marine Engineering Qualification (Level 3), and a comprehensive understanding of Australian regulations under the Navigation Act 2012. I've actively studied the implications of Australia's National Marine Pollution Plan for vessel operators, particularly regarding ballast water management and fuel sulfur limits effective from 2025. My proficiency with simulation tools like Orca3D for hull stress analysis and Mooring Master for port operations prepares me to contribute immediately to Sydney's critical infrastructure projects, such as the Port Botany expansion and the $7.4 billion Western Harbour Tunnel maritime connections initiative.</w:t>
      </w:r>
    </w:p>
    <w:p>
      <w:pPr>
        <w:pStyle w:val="BodyText"/>
      </w:pPr>
      <w:r>
        <w:t xml:space="preserve">What truly ignites my passion is aligning engineering solutions with Australia's unique maritime challenges. The intricate dynamics of Sydney Harbour – with its narrow channels, high traffic density, and ecological sensitivity – demand marine engineers who understand both technical systems and environmental stewardship. I've closely followed the development of Sydney's Sustainable Maritime Strategy 2030, which aims for zero-emission port operations by 2050. My experience optimizing fuel consumption on vessels translates directly to supporting this vision; at Damen, I reduced auxiliary engine carbon output by 19% through optimized load management. Furthermore, my fluency in Portuguese and Spanish will facilitate collaboration with the growing South American shipping trade that frequently visits Sydney's ports – a sector projected to expand by 32% over the next decade per Australian Bureau of Statistics data.</w:t>
      </w:r>
    </w:p>
    <w:p>
      <w:pPr>
        <w:pStyle w:val="BodyText"/>
      </w:pPr>
      <w:r>
        <w:t xml:space="preserve">My professional ethos is anchored in safety, sustainability, and continuous innovation – values deeply embedded in Australia Sydney's maritime culture. I've consistently sought opportunities to mentor junior engineers during shipyard dry-dock operations, fostering knowledge transfer that aligns with AMSA's Industry Engagement Framework. As I consider my next career chapter, Australia Sydney represents more than a destination; it embodies the convergence of cutting-edge engineering challenges and environmental responsibility I've dedicated my career to addressing. The city's world-class facilities at Maritime NSW training centers and its commitment to future-ready port infrastructure provide the perfect ecosystem for me to evolve as a Marine Engineer who delivers not just operational excellence, but meaningful environmental impact.</w:t>
      </w:r>
    </w:p>
    <w:p>
      <w:pPr>
        <w:pStyle w:val="BodyText"/>
      </w:pPr>
      <w:r>
        <w:t xml:space="preserve">Looking ahead, I aim to transition from hands-on vessel maintenance to strategic engineering leadership within Sydney's maritime sector. Within five years, I plan to contribute to Australia's renewable marine energy initiatives – such as the proposed wind-powered cargo vessels for coastal shipping – while obtaining my Chief Marine Engineer certification. My long-term aspiration is to lead a technical team developing AI-driven predictive maintenance systems for Australian ports, directly supporting Sydney's goal of becoming the Asia-Pacific hub for smart maritime operations. This vision resonates with Australia's National Hydrogen Strategy and aligns perfectly with the innovative spirit I've observed in Sydney-based companies like Sea Road and Aker Solutions.</w:t>
      </w:r>
    </w:p>
    <w:p>
      <w:pPr>
        <w:pStyle w:val="BodyText"/>
      </w:pPr>
      <w:r>
        <w:t xml:space="preserve">My journey as a Marine Engineer has been defined by problem-solving, adaptability, and an unshakeable commitment to safe, sustainable marine operations. In Australia Sydney's dynamic maritime landscape – where every vessel navigation decision impacts both commerce and conservation – I am ready to apply my expertise with the precision of a trained engineer and the perspective of a committed environmental steward. This Personal Statement reflects not just my qualifications, but my profound enthusiasm for contributing to the next chapter of marine engineering excellence in one of the world's most iconic port cities. I eagerly anticipate bringing my skills to Australia Sydney and becoming an active participant in shaping its sustainable maritime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 Australia Sydney</dc:title>
  <dc:creator/>
  <dc:language>en</dc:language>
  <cp:keywords/>
  <dcterms:created xsi:type="dcterms:W3CDTF">2026-07-15T09:09:43Z</dcterms:created>
  <dcterms:modified xsi:type="dcterms:W3CDTF">2026-07-15T09:09:43Z</dcterms:modified>
</cp:coreProperties>
</file>

<file path=docProps/custom.xml><?xml version="1.0" encoding="utf-8"?>
<Properties xmlns="http://schemas.openxmlformats.org/officeDocument/2006/custom-properties" xmlns:vt="http://schemas.openxmlformats.org/officeDocument/2006/docPropsVTypes"/>
</file>