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Rio</w:t>
      </w:r>
      <w:r>
        <w:t xml:space="preserve"> </w:t>
      </w:r>
      <w:r>
        <w:t xml:space="preserve">de</w:t>
      </w:r>
      <w:r>
        <w:t xml:space="preserve"> </w:t>
      </w:r>
      <w:r>
        <w:t xml:space="preserve">Janeiro</w:t>
      </w:r>
    </w:p>
    <w:bookmarkStart w:id="20" w:name="Xa4622269135cf10ff3d53d59b6db4f3d1ba1e63"/>
    <w:p>
      <w:pPr>
        <w:pStyle w:val="Heading1"/>
      </w:pPr>
      <w:r>
        <w:t xml:space="preserve">Personal Statement: A Commitment to Excellence in Marine Engineering within Rio de Janeiro's Maritime Landscape</w:t>
      </w:r>
    </w:p>
    <w:p>
      <w:pPr>
        <w:pStyle w:val="FirstParagraph"/>
      </w:pPr>
      <w:r>
        <w:t xml:space="preserve">In the vibrant heart of Brazil, where the iconic Sugarloaf Mountain meets the vast expanse of Guanabara Bay, lies a dynamic maritime environment demanding exceptional engineering expertise. As a dedicated and certified Marine Engineer with over seven years of international experience in vessel maintenance, propulsion optimization, and sustainable operations, I am writing this</w:t>
      </w:r>
      <w:r>
        <w:t xml:space="preserve"> </w:t>
      </w:r>
      <w:r>
        <w:rPr>
          <w:bCs/>
          <w:b/>
        </w:rPr>
        <w:t xml:space="preserve">Personal Statement</w:t>
      </w:r>
      <w:r>
        <w:t xml:space="preserve"> </w:t>
      </w:r>
      <w:r>
        <w:t xml:space="preserve">to express my profound commitment to contributing to the advancement of marine engineering within</w:t>
      </w:r>
      <w:r>
        <w:t xml:space="preserve"> </w:t>
      </w:r>
      <w:r>
        <w:rPr>
          <w:iCs/>
          <w:i/>
        </w:rPr>
        <w:t xml:space="preserve">Brazil Rio de Janeiro</w:t>
      </w:r>
      <w:r>
        <w:t xml:space="preserve">. My career has been shaped by a deep respect for the sea's power and a relentless drive to innovate within complex maritime ecosystems—values that align seamlessly with Rio's strategic role as Brazil's premier port city and a global hub for shipping, tourism, and environmental stewardship.</w:t>
      </w:r>
    </w:p>
    <w:p>
      <w:pPr>
        <w:pStyle w:val="BodyText"/>
      </w:pPr>
      <w:r>
        <w:t xml:space="preserve">The journey toward becoming a</w:t>
      </w:r>
      <w:r>
        <w:t xml:space="preserve"> </w:t>
      </w:r>
      <w:r>
        <w:rPr>
          <w:bCs/>
          <w:b/>
        </w:rPr>
        <w:t xml:space="preserve">Marine Engineer</w:t>
      </w:r>
      <w:r>
        <w:t xml:space="preserve"> </w:t>
      </w:r>
      <w:r>
        <w:t xml:space="preserve">began during my undergraduate studies in Naval Architecture at the Federal University of Rio de Janeiro (UFRJ), where I immersed myself in the unique challenges of tropical maritime environments. Courses on coastal engineering, marine corrosion resistance, and hydrodynamics were contextualized through field studies along Rio's coastline, observing firsthand how saltwater exposure and monsoonal weather patterns impact infrastructure. This academic foundation was reinforced during my tenure as a Junior Engineer aboard cargo vessels operating in the South Atlantic, where I gained hands-on experience with main propulsion systems (including MAN B&amp;W diesel engines), auxiliary machinery, and critical safety protocols under STCW certification standards. My technical proficiency extends to advanced troubleshooting using diagnostic software like Wartsila’s SMART Marine Systems and compliance with international conventions such as MARPOL Annex IV, which are increasingly vital for Brazil's maritime sector as it modernizes its environmental regulations.</w:t>
      </w:r>
    </w:p>
    <w:p>
      <w:pPr>
        <w:pStyle w:val="BodyText"/>
      </w:pPr>
      <w:r>
        <w:t xml:space="preserve">What sets my approach apart is my focus on integrating engineering excellence with the socio-environmental context of the region. During a 2021 project in Recife, I led a team in optimizing fuel efficiency for a fleet of coastal ferries—reducing emissions by 18% while adhering to Brazil’s new ANP (National Petroleum Agency) guidelines on clean marine fuels. This experience crystallized my understanding that sustainable engineering solutions must prioritize both operational reliability and local ecological preservation. In</w:t>
      </w:r>
      <w:r>
        <w:t xml:space="preserve"> </w:t>
      </w:r>
      <w:r>
        <w:rPr>
          <w:iCs/>
          <w:i/>
        </w:rPr>
        <w:t xml:space="preserve">Brazil Rio de Janeiro</w:t>
      </w:r>
      <w:r>
        <w:t xml:space="preserve">, where Guanabara Bay faces complex pollution challenges, this perspective is not just relevant—it is imperative. I am deeply motivated by the city’s initiatives like the "Guanabara Bay Restoration Project," which demands engineers who can balance economic shipping needs with environmental protection. My expertise in waste treatment systems and ballast water management aligns precisely with these goals, ensuring that my contributions to</w:t>
      </w:r>
      <w:r>
        <w:t xml:space="preserve"> </w:t>
      </w:r>
      <w:r>
        <w:rPr>
          <w:bCs/>
          <w:b/>
        </w:rPr>
        <w:t xml:space="preserve">Marine Engineer</w:t>
      </w:r>
      <w:r>
        <w:t xml:space="preserve"> </w:t>
      </w:r>
      <w:r>
        <w:t xml:space="preserve">teams in Rio will directly support Brazil’s national commitment to blue economy development.</w:t>
      </w:r>
    </w:p>
    <w:p>
      <w:pPr>
        <w:pStyle w:val="BodyText"/>
      </w:pPr>
      <w:r>
        <w:t xml:space="preserve">Beyond technical skills, I bring a cultural fluency essential for thriving in</w:t>
      </w:r>
      <w:r>
        <w:t xml:space="preserve"> </w:t>
      </w:r>
      <w:r>
        <w:rPr>
          <w:iCs/>
          <w:i/>
        </w:rPr>
        <w:t xml:space="preserve">Brazil Rio de Janeiro</w:t>
      </w:r>
      <w:r>
        <w:t xml:space="preserve">. Fluent in Portuguese (C1 level) with extensive experience collaborating within Brazilian maritime organizations, I understand the nuances of professional relationships and decision-making rhythms unique to this region. Whether coordinating with the Port of Rio de Janeiro’s technical staff or engaging with local shipyards like Jurujuba, I prioritize building trust through active listening and respect for Brazil’s rich engineering heritage. My time living in Salvador—where I volunteered with a marine conservation NGO—further deepened my appreciation for Brazilian environmental ethics, reinforcing that engineering is not merely about machinery but about fostering harmony between human activity and natural ecosystems. In Rio, where the rhythm of life pulses as dynamically as the tides, this cultural sensitivity ensures that my work resonates with local stakeholders.</w:t>
      </w:r>
    </w:p>
    <w:p>
      <w:pPr>
        <w:pStyle w:val="BodyText"/>
      </w:pPr>
      <w:r>
        <w:t xml:space="preserve">Looking ahead, I am eager to apply my expertise within Rio’s evolving maritime landscape. The city’s ambition to host major international events like the 2024 Olympics (and subsequent infrastructure investments) presents a unique opportunity to implement forward-thinking engineering solutions. Specifically, I envision collaborating on projects that integrate renewable energy sources—such as hybrid propulsion systems for harbor tugs or solar-powered auxiliary systems for port facilities—to reduce carbon footprints without compromising efficiency. My certifications in Risk Assessment (NEBOSH) and Brazilian Maritime Law further equip me to navigate the regulatory complexities of operating within Rio’s legal framework, ensuring all projects meet both international standards and Brazil’s specific requirements.</w:t>
      </w:r>
    </w:p>
    <w:p>
      <w:pPr>
        <w:pStyle w:val="BodyText"/>
      </w:pPr>
      <w:r>
        <w:t xml:space="preserve">My ultimate goal as a</w:t>
      </w:r>
      <w:r>
        <w:t xml:space="preserve"> </w:t>
      </w:r>
      <w:r>
        <w:rPr>
          <w:bCs/>
          <w:b/>
        </w:rPr>
        <w:t xml:space="preserve">Marine Engineer</w:t>
      </w:r>
      <w:r>
        <w:t xml:space="preserve"> </w:t>
      </w:r>
      <w:r>
        <w:t xml:space="preserve">is to become a catalyst for innovation in one of the world’s most inspiring maritime cities. I am not merely seeking employment in</w:t>
      </w:r>
      <w:r>
        <w:t xml:space="preserve"> </w:t>
      </w:r>
      <w:r>
        <w:rPr>
          <w:iCs/>
          <w:i/>
        </w:rPr>
        <w:t xml:space="preserve">Brazil Rio de Janeiro</w:t>
      </w:r>
      <w:r>
        <w:t xml:space="preserve">; I am seeking to embed myself within its community, leveraging my technical skills and cultural understanding to elevate standards across the sector. Whether optimizing engine performance for a luxury cruise ship berthing at Guanabara Bay or advising on sustainable practices for Rio’s fishing fleet, I will approach every task with integrity, precision, and an unwavering commitment to excellence. The legacy of pioneers who shaped Rio’s maritime history inspires me—I aim to contribute my own chapter to this enduring story.</w:t>
      </w:r>
    </w:p>
    <w:p>
      <w:pPr>
        <w:pStyle w:val="BodyText"/>
      </w:pPr>
      <w:r>
        <w:t xml:space="preserve">In closing, this</w:t>
      </w:r>
      <w:r>
        <w:t xml:space="preserve"> </w:t>
      </w:r>
      <w:r>
        <w:rPr>
          <w:bCs/>
          <w:b/>
        </w:rPr>
        <w:t xml:space="preserve">Personal Statement</w:t>
      </w:r>
      <w:r>
        <w:t xml:space="preserve"> </w:t>
      </w:r>
      <w:r>
        <w:t xml:space="preserve">is a testament to my readiness for the challenges and opportunities awaiting a Marine Engineer in Rio de Janeiro. I am prepared to bring not only technical mastery but also genuine passion for Brazil’s marine environment and its people. I welcome the chance to discuss how my vision aligns with your organization’s mission, ensuring that together, we can navigate toward a more efficient, sustainable, and prosperous future for</w:t>
      </w:r>
      <w:r>
        <w:t xml:space="preserve"> </w:t>
      </w:r>
      <w:r>
        <w:rPr>
          <w:iCs/>
          <w:i/>
        </w:rPr>
        <w:t xml:space="preserve">Brazil Rio de Janeiro</w:t>
      </w:r>
      <w:r>
        <w:t xml:space="preserve">’s maritime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Rio de Janeiro</dc:title>
  <dc:creator/>
  <dc:language>en</dc:language>
  <cp:keywords/>
  <dcterms:created xsi:type="dcterms:W3CDTF">2026-07-22T19:40:20Z</dcterms:created>
  <dcterms:modified xsi:type="dcterms:W3CDTF">2026-07-22T19:40:20Z</dcterms:modified>
</cp:coreProperties>
</file>

<file path=docProps/custom.xml><?xml version="1.0" encoding="utf-8"?>
<Properties xmlns="http://schemas.openxmlformats.org/officeDocument/2006/custom-properties" xmlns:vt="http://schemas.openxmlformats.org/officeDocument/2006/docPropsVTypes"/>
</file>