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Engineering</w:t>
      </w:r>
      <w:r>
        <w:t xml:space="preserve"> </w:t>
      </w:r>
      <w:r>
        <w:t xml:space="preserve">Career</w:t>
      </w:r>
      <w:r>
        <w:t xml:space="preserve"> </w:t>
      </w:r>
      <w:r>
        <w:t xml:space="preserve">in</w:t>
      </w:r>
      <w:r>
        <w:t xml:space="preserve"> </w:t>
      </w:r>
      <w:r>
        <w:t xml:space="preserve">Lyon,</w:t>
      </w:r>
      <w:r>
        <w:t xml:space="preserve"> </w:t>
      </w:r>
      <w:r>
        <w:t xml:space="preserve">France</w:t>
      </w:r>
    </w:p>
    <w:bookmarkStart w:id="20" w:name="X83c95abfa8f61e239d786824915fbbe512a15e2"/>
    <w:p>
      <w:pPr>
        <w:pStyle w:val="Heading1"/>
      </w:pPr>
      <w:r>
        <w:t xml:space="preserve">Personal Statement: A Passion for Marine Engineering and Commitment to Lyon's Maritime Future</w:t>
      </w:r>
    </w:p>
    <w:p>
      <w:pPr>
        <w:pStyle w:val="FirstParagraph"/>
      </w:pPr>
      <w:r>
        <w:t xml:space="preserve">From the moment I first witnessed the majestic engineering of a cargo vessel navigating the Rhône River during a childhood visit to Lyon, I knew my path would be defined by marine systems. This early fascination has evolved into a dedicated career trajectory as a Marine Engineer, culminating in my application to contribute to France's maritime innovation ecosystem with particular focus on Lyon—a city uniquely positioned at the confluence of riverine and oceanic engineering challenges. My academic rigor, hands-on experience, and profound respect for French maritime traditions form the foundation of my commitment to advancing marine engineering solutions in this vibrant region.</w:t>
      </w:r>
    </w:p>
    <w:p>
      <w:pPr>
        <w:pStyle w:val="BodyText"/>
      </w:pPr>
      <w:r>
        <w:t xml:space="preserve">I completed my Master’s in Marine Engineering at the prestigious École Centrale de Nantes (2021), where I specialized in sustainable propulsion systems and hydrodynamics. My thesis, "Optimizing Energy Efficiency for Inland Waterway Vessels on the Rhône-Saône Corridor," directly addressed Lyon's strategic river network. Through collaborative research with the French National Institute for Transport and Safety Research (INRETS), I developed computational models to reduce fuel consumption by 18% in bulk carriers operating between Lyon and Chalon-sur-Saône—critical for meeting France’s 2030 decarbonization targets. This project was more than academic; it immersed me in Lyon’s operational realities, where I interviewed engineers at the Port of Lyon (Port de Lyon) and observed how river traffic patterns influence broader maritime infrastructure planning.</w:t>
      </w:r>
    </w:p>
    <w:p>
      <w:pPr>
        <w:pStyle w:val="BodyText"/>
      </w:pPr>
      <w:r>
        <w:t xml:space="preserve">My professional journey began as a Junior Marine Engineer at Chantiers de l'Atlantique (Saint-Nazaire), where I contributed to the design phase of LNG-powered cruise ships. This experience taught me the precision required in marine engineering: from verifying hull stress calculations for 100,000-ton vessels to optimizing waste heat recovery systems that cut emissions by 22%. However, it was a pivotal internship with Lyon-based maritime tech startup</w:t>
      </w:r>
      <w:r>
        <w:t xml:space="preserve"> </w:t>
      </w:r>
      <w:r>
        <w:rPr>
          <w:iCs/>
          <w:i/>
        </w:rPr>
        <w:t xml:space="preserve">HydraLynx</w:t>
      </w:r>
      <w:r>
        <w:t xml:space="preserve"> </w:t>
      </w:r>
      <w:r>
        <w:t xml:space="preserve">that solidified my connection to France’s Rhône Valley. At HydraLynx, I engineered real-time monitoring systems for river barges navigating the complex currents near Vienne and Roanne—solving challenges directly relevant to Lyon’s status as Europe’s fourth-largest inland port. Our AI-driven platform reduced navigation accidents by 37%, earning recognition from the French Ministry of Transport. This work revealed how Lyon’s unique position bridges oceanic shipping (via Mediterranean connections) and riverine logistics, creating a dynamic testing ground for marine engineering innovation.</w:t>
      </w:r>
    </w:p>
    <w:p>
      <w:pPr>
        <w:pStyle w:val="BodyText"/>
      </w:pPr>
      <w:r>
        <w:t xml:space="preserve">Why France? Beyond its global maritime leadership through companies like Naval Group and DCNS, France offers an unparalleled ecosystem for sustainable marine engineering. The French government’s "Blue Economy" strategy prioritizes Rhône Valley projects—such as the $1.2 billion modernization of Lyon’s port infrastructure—which aligns perfectly with my expertise in energy-efficient vessel design. Lyon itself is a beacon of innovation: its proximity to the University of Lyon (with its Advanced Marine Technology Lab) and the French Center for Maritime Engineering (CETMEF) creates an ideal environment for R&amp;D collaboration. I am particularly inspired by how Lyon’s historical role as a riverine trade hub—once connecting Mediterranean goods to Northern Europe through the Rhône—now converges with cutting-edge digitalization, such as the "Smart River" initiative that aims to make European inland waterways fully autonomous by 2035. My ambition is not merely to participate in this evolution but to help shape it.</w:t>
      </w:r>
    </w:p>
    <w:p>
      <w:pPr>
        <w:pStyle w:val="BodyText"/>
      </w:pPr>
      <w:r>
        <w:t xml:space="preserve">My technical competencies are grounded in French engineering standards: I hold certifications for ISO 14001 environmental management and ClassNK marine safety protocols, and I am fluent in French (C1 level) with proficiency in technical maritime terminology. During my time at École Centrale, I led a student project adapting a prototype of the "Lyon Water Quality Sensor" for river monitoring—a device now piloted by the Rhône River Authority (Autorité de la Région du Rhône). This cross-cultural collaboration demonstrated how French regulatory frameworks empower engineering solutions that protect ecosystems while supporting commerce. I am eager to apply this understanding to Lyon’s ambitious "Green Corridor" project, which seeks to make the entire Rhône-Saône waterway carbon-neutral by 2040 through integrated vessel electrification and port infrastructure upgrades.</w:t>
      </w:r>
    </w:p>
    <w:p>
      <w:pPr>
        <w:pStyle w:val="BodyText"/>
      </w:pPr>
      <w:r>
        <w:t xml:space="preserve">Looking ahead, my career vision centers on developing modular marine propulsion systems tailored for France’s dual maritime needs: ocean-going vessels and riverine fleets. I envision establishing a R&amp;D hub in Lyon focused on hybrid-electric technology for inland waterway transport—a niche where local expertise could disrupt global markets. My long-term goal is to collaborate with institutions like CREATIS (Lyon’s biomedical engineering center) to pioneer biomimetic hull designs inspired by aquatic life, reducing drag while minimizing ecological impact. I see Lyon as the perfect launchpad: its central location in Europe, world-class universities, and France’s leadership in maritime policy offer an unmatched environment for such innovation.</w:t>
      </w:r>
    </w:p>
    <w:p>
      <w:pPr>
        <w:pStyle w:val="BodyText"/>
      </w:pPr>
      <w:r>
        <w:t xml:space="preserve">Ultimately, my personal statement reflects a deep alignment between my professional identity and Lyon’s maritime future. As a Marine Engineer committed to sustainability and precision, I am not merely seeking employment—I seek to contribute meaningfully to the city that first ignited my passion. France’s vision of "maritime excellence" is not just an industry goal; it is a societal commitment to preserving waterways for generations. Lyon embodies this ethos through its blend of historical port significance and forward-thinking engineering culture. I am ready to bring my technical skills, linguistic fluency, and unwavering dedication to marine sustainability to this city’s forefront—transforming the Rhône into a blueprint for responsible maritime innovation across Europe.</w:t>
      </w:r>
    </w:p>
    <w:p>
      <w:pPr>
        <w:pStyle w:val="BodyText"/>
      </w:pPr>
      <w:r>
        <w:t xml:space="preserve">My journey began with the sound of a ship’s horn on Lyon’s quayside. Now, I stand ready to help define the next chapter of marine engineering in France—one where technology serves both commerce and conservation, and where Lyon remains at the heart of this vital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Engineering Career in Lyon, France</dc:title>
  <dc:creator/>
  <dc:language>en</dc:language>
  <cp:keywords/>
  <dcterms:created xsi:type="dcterms:W3CDTF">2026-07-15T08:20:10Z</dcterms:created>
  <dcterms:modified xsi:type="dcterms:W3CDTF">2026-07-15T08:20:10Z</dcterms:modified>
</cp:coreProperties>
</file>

<file path=docProps/custom.xml><?xml version="1.0" encoding="utf-8"?>
<Properties xmlns="http://schemas.openxmlformats.org/officeDocument/2006/custom-properties" xmlns:vt="http://schemas.openxmlformats.org/officeDocument/2006/docPropsVTypes"/>
</file>