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ac9a8e555631220289c2d0ca318b81ad342463c"/>
    <w:p>
      <w:pPr>
        <w:pStyle w:val="Heading1"/>
      </w:pPr>
      <w:r>
        <w:t xml:space="preserve">Personal Statement: A Dedicated Marine Engineer Seeking to Contribute to Japan Tokyo's Maritime Excellence</w:t>
      </w:r>
    </w:p>
    <w:p>
      <w:pPr>
        <w:pStyle w:val="FirstParagraph"/>
      </w:pPr>
      <w:r>
        <w:t xml:space="preserve">As I prepare this Personal Statement, I am filled with profound enthusiasm for the opportunity to apply my expertise as a Marine Engineer within the dynamic maritime hub of Japan Tokyo. This document represents not merely an application, but a heartfelt commitment to join one of the world’s most advanced maritime nations at its epicenter. Having dedicated over seven years to marine engineering across international ports, I have consistently sought environments where technical precision meets cultural sophistication—qualities I know are embodied by Tokyo’s shipbuilding giants and port authorities like Tokyo Port Corporation and Kawasaki Heavy Industries. My journey aligns seamlessly with Japan’s reputation for engineering excellence, and I am eager to contribute my skills to this prestigious setting.</w:t>
      </w:r>
    </w:p>
    <w:p>
      <w:pPr>
        <w:pStyle w:val="BodyText"/>
      </w:pPr>
      <w:r>
        <w:t xml:space="preserve">My academic foundation began at the National University of Singapore, where I earned a Bachelor of Engineering in Marine Technology with honors. The curriculum immersed me in propulsion systems, hull design, and maritime safety protocols—subjects that resonated deeply with Japan’s stringent engineering standards. During my studies, I completed a research project on energy-efficient marine propulsion systems under Professor Tanaka (a Japanese scholar), which sparked my fascination with how Japanese innovations harmonize environmental responsibility with cutting-edge engineering. This academic experience was pivotal in shaping my understanding of why Tokyo stands as a global benchmark for maritime technology: it is not just about building vessels, but creating sustainable, future-ready solutions that respect both the ocean and urban ecosystems.</w:t>
      </w:r>
    </w:p>
    <w:p>
      <w:pPr>
        <w:pStyle w:val="BodyText"/>
      </w:pPr>
      <w:r>
        <w:t xml:space="preserve">Professional experience has further solidified my readiness to serve as a Marine Engineer in Japan Tokyo. At Damen Shipyards Singapore, I served as a Lead Marine Engineer for three years, managing the technical overhaul of 15 commercial cargo vessels. My responsibilities included optimizing engine performance (reducing fuel consumption by 18% across the fleet), implementing IoT-based monitoring systems for real-time hull integrity analysis, and ensuring compliance with Japan’s strict MOL regulations. A critical project involved retrofitting an LNG-powered container ship—directly mirroring Tokyo’s strategic shift toward zero-emission shipping. This work required meticulous coordination with Japanese subcontractors, deepening my appreciation for the precision and collaborative ethos central to engineering in Japan Tokyo. I learned that success here isn’t measured merely by technical execution, but by how seamlessly solutions integrate into a larger cultural and operational tapestry.</w:t>
      </w:r>
    </w:p>
    <w:p>
      <w:pPr>
        <w:pStyle w:val="BodyText"/>
      </w:pPr>
      <w:r>
        <w:t xml:space="preserve">What compels me toward Japan Tokyo specifically is its unparalleled fusion of tradition and innovation. While marine engineering is globally recognized, Tokyo offers a unique ecosystem: the world’s busiest port complex, cutting-edge R&amp;D centers like the Port of Tokyo Innovation Hub, and a national vision for "Green Shipping" aligned with Japan’s 2050 carbon neutrality pledge. I have closely followed initiatives such as the Smart Port Project in Tokyo Bay, which leverages AI to optimize container handling—exactly the kind of forward-thinking approach I wish to support. As a Marine Engineer, I am drawn to how Tokyo transforms engineering challenges into opportunities for societal advancement. For instance, designing vessels that minimize harbor noise pollution directly benefits Tokyo’s coastal communities while advancing maritime technology—a synergy I aim to contribute to daily.</w:t>
      </w:r>
    </w:p>
    <w:p>
      <w:pPr>
        <w:pStyle w:val="BodyText"/>
      </w:pPr>
      <w:r>
        <w:t xml:space="preserve">Cultural adaptability is equally vital in this role. My six months living in Kyoto honed my ability to navigate Japanese workplace dynamics: understanding *wa* (harmony), respecting hierarchical communication, and embracing the "omotenashi" spirit of service. I have completed a Japanese language course through NHK’s online program (reaching N3 level) and studied business etiquette for Tokyo-based engineering teams. I recognize that in Japan Tokyo, engineering success is deeply intertwined with mutual respect—evident when observing how Mitsubishi Heavy Industries integrates feedback loops across all project phases. My approach prioritizes listening before acting, a philosophy I’ve practiced while collaborating with Japanese engineers on previous projects. This isn’t just about language; it’s about embodying the ethos that defines engineering excellence in Tokyo.</w:t>
      </w:r>
    </w:p>
    <w:p>
      <w:pPr>
        <w:pStyle w:val="BodyText"/>
      </w:pPr>
      <w:r>
        <w:t xml:space="preserve">My technical toolkit aligns precisely with Tokyo’s maritime needs. I hold valid STCW certificates (Advanced Electrical &amp; Electronic Engineering), experience with Wärtsilä and MAN B&amp;W systems, and proficiency in CAD software (Autodesk Marine Design) for hull optimization. Crucially, I’ve certified in Japanese Safety Standards (JIS Q 9001:2015) through a Tokyo-based training provider—ensuring my work meets local protocols from day one. Beyond hardware, I bring a proven ability to manage cross-cultural teams; during the LNG vessel retrofit, I led a Singapore-Japan technical team that delivered ahead of schedule by synchronizing onshore and offshore workflows using Japanese *kaizen* (continuous improvement) principles. This adaptability is essential for Tokyo’s fast-paced port environment where delays cascade across supply chains.</w:t>
      </w:r>
    </w:p>
    <w:p>
      <w:pPr>
        <w:pStyle w:val="BodyText"/>
      </w:pPr>
      <w:r>
        <w:t xml:space="preserve">Looking ahead, I envision myself as a bridge between global engineering practices and Tokyo’s unique maritime landscape. Japan Tokyo is not merely my destination—it is the ideal crucible to grow as a Marine Engineer committed to sustainable innovation. I aspire to contribute to projects like the "Tokyo Bay Zero-Emission Corridor," where marine engineers are pivotal in developing hydrogen-powered ferries for urban waterways. My long-term goal is to mentor young engineers within Tokyo’s industry, fostering a new generation that honors both technical rigor and environmental stewardship—a vision deeply rooted in Japan’s *monozukuri* (craftsmanship) tradition.</w:t>
      </w:r>
    </w:p>
    <w:p>
      <w:pPr>
        <w:pStyle w:val="BodyText"/>
      </w:pPr>
      <w:r>
        <w:t xml:space="preserve">In closing, this Personal Statement transcends an employment application; it is a testament to my unwavering commitment to become part of Japan Tokyo’s maritime legacy. I do not seek only a position as a Marine Engineer—I seek to immerse myself in the heartbeat of global shipping innovation where every bolt tightened and every system calibrated echoes the precision that defines Tokyo’s engineering culture. I am ready to bring my expertise, cultural respect, and passion for sustainable marine technology to contribute meaningfully from day one. Thank you for considering how my journey aligns with your vision for Japan Tokyo’s maritime future.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Japan Tokyo</dc:title>
  <dc:creator/>
  <dc:language>en</dc:language>
  <cp:keywords/>
  <dcterms:created xsi:type="dcterms:W3CDTF">2025-12-09T04:45:07Z</dcterms:created>
  <dcterms:modified xsi:type="dcterms:W3CDTF">2025-12-09T04:45:07Z</dcterms:modified>
</cp:coreProperties>
</file>

<file path=docProps/custom.xml><?xml version="1.0" encoding="utf-8"?>
<Properties xmlns="http://schemas.openxmlformats.org/officeDocument/2006/custom-properties" xmlns:vt="http://schemas.openxmlformats.org/officeDocument/2006/docPropsVTypes"/>
</file>