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20" w:name="X70fe6dce17ecd98be6df0e1c374909f76043382"/>
    <w:p>
      <w:pPr>
        <w:pStyle w:val="Heading1"/>
      </w:pPr>
      <w:r>
        <w:t xml:space="preserve">Personal Statement: Aspiring Marine Engineer Dedicated to Advancing Maritime Excellence in the Philippines Manila</w:t>
      </w:r>
    </w:p>
    <w:p>
      <w:pPr>
        <w:pStyle w:val="FirstParagraph"/>
      </w:pPr>
      <w:r>
        <w:t xml:space="preserve">From my earliest encounters with the majestic vessels navigating the Pasig River, I have been captivated by the intricate synergy of engineering and maritime exploration. This profound fascination crystallized during my undergraduate studies in Marine Engineering at the Philippine Maritime Academy (PMA), where I immersed myself in thermodynamics, naval architecture, and propulsion systems. Today, as I submit this</w:t>
      </w:r>
      <w:r>
        <w:t xml:space="preserve"> </w:t>
      </w:r>
      <w:r>
        <w:rPr>
          <w:bCs/>
          <w:b/>
        </w:rPr>
        <w:t xml:space="preserve">Personal Statement</w:t>
      </w:r>
      <w:r>
        <w:t xml:space="preserve">, I stand ready to channel my technical expertise and unwavering commitment into contributing to the dynamic maritime landscape of the</w:t>
      </w:r>
      <w:r>
        <w:t xml:space="preserve"> </w:t>
      </w:r>
      <w:r>
        <w:rPr>
          <w:bCs/>
          <w:b/>
        </w:rPr>
        <w:t xml:space="preserve">Philippines Manila</w:t>
      </w:r>
      <w:r>
        <w:t xml:space="preserve">, a city that pulses with the heartbeat of Southeast Asia's shipping industry.</w:t>
      </w:r>
    </w:p>
    <w:p>
      <w:pPr>
        <w:pStyle w:val="BodyText"/>
      </w:pPr>
      <w:r>
        <w:t xml:space="preserve">My academic foundation was rigorously built upon a curriculum designed to meet International Maritime Organization (IMO) standards, complemented by hands-on laboratory sessions at Manila's state-of-the-art marine engineering simulators. I specialized in advanced machinery operations and environmental compliance, earning distinction in "Marine Propulsion Systems" where I developed an energy-efficient retrofitting proposal for aging cargo vessels—a project directly relevant to the Philippine fleet modernization initiatives spearheaded from Manila. Crucially, my studies incorporated the</w:t>
      </w:r>
      <w:r>
        <w:t xml:space="preserve"> </w:t>
      </w:r>
      <w:r>
        <w:rPr>
          <w:iCs/>
          <w:i/>
        </w:rPr>
        <w:t xml:space="preserve">Philippine Merchant Marine Act of 1998</w:t>
      </w:r>
      <w:r>
        <w:t xml:space="preserve"> </w:t>
      </w:r>
      <w:r>
        <w:t xml:space="preserve">and</w:t>
      </w:r>
      <w:r>
        <w:t xml:space="preserve"> </w:t>
      </w:r>
      <w:r>
        <w:rPr>
          <w:iCs/>
          <w:i/>
        </w:rPr>
        <w:t xml:space="preserve">Rules and Regulations on Safety of Life at Sea (SOLAS)</w:t>
      </w:r>
      <w:r>
        <w:t xml:space="preserve">, grounding me in local regulatory frameworks essential for operating within the Manila jurisdiction.</w:t>
      </w:r>
    </w:p>
    <w:p>
      <w:pPr>
        <w:pStyle w:val="BodyText"/>
      </w:pPr>
      <w:r>
        <w:t xml:space="preserve">This theoretical knowledge was decisively tested during my six-month internship aboard the MV *Mabuhay Spirit*, a roll-on/roll-off vessel plying Manila Bay routes. Under the guidance of Chief Engineer Captain Santos, I performed engine room inspections, managed fuel consumption logs compliant with Philippine Coast Guard (PCG) protocols, and assisted in emergency drills for fire suppression systems. One pivotal moment occurred during a storm surge in January 2023: when the vessel's auxiliary generator failed, I collaborated with the crew to implement a manual bypass procedure—ensuring uninterrupted power to navigation systems until repairs were completed. This experience underscored my resolve to uphold safety standards critical for Manila's bustling port operations, where over 50% of ASEAN maritime traffic converges through its terminals.</w:t>
      </w:r>
    </w:p>
    <w:p>
      <w:pPr>
        <w:pStyle w:val="BodyText"/>
      </w:pPr>
      <w:r>
        <w:t xml:space="preserve">The strategic importance of</w:t>
      </w:r>
      <w:r>
        <w:t xml:space="preserve"> </w:t>
      </w:r>
      <w:r>
        <w:rPr>
          <w:bCs/>
          <w:b/>
        </w:rPr>
        <w:t xml:space="preserve">Manila</w:t>
      </w:r>
      <w:r>
        <w:t xml:space="preserve"> </w:t>
      </w:r>
      <w:r>
        <w:t xml:space="preserve">as a global maritime hub cannot be overstated. As the administrative nerve center for the Philippine Coast Guard and headquarters of major shipping lines like Aboitiz Transport System and Cebu Ferries, Manila offers unparalleled opportunities to influence industry evolution. I am particularly inspired by the government's "Philippine Maritime Industry Development Program" (PMIDP), which targets a 30% increase in local shipyard capacity by 2030—a vision aligning with my professional aspirations. I aim to contribute to this momentum through expertise in sustainable marine engineering, such as integrating hybrid propulsion systems for Manila's growing fleet of eco-conscious ferries and cargo vessels, thereby reducing emissions in the Pearl of the Orient Seas' sensitive coastal ecosystems.</w:t>
      </w:r>
    </w:p>
    <w:p>
      <w:pPr>
        <w:pStyle w:val="BodyText"/>
      </w:pPr>
      <w:r>
        <w:t xml:space="preserve">My technical competencies extend beyond traditional vessel maintenance. I hold a valid Philippine Merchant Marine Officer’s License (Class III, Engineer), certified under the STCW 2010 Convention. Additionally, I completed specialized training in "LNG-Fueled Vessel Operations" through Manila-based institutions like the Asian Institute of Maritime Studies (AIMS), preparing me to support the Philippines' emerging LNG infrastructure at ports like Batangas and Subic. In my final year project, I analyzed carbon footprint reduction strategies for Manila's inter-island shipping network, proposing a phased transition to biofuel-compatible engines—methodologies directly transferable to Philippine shipyards prioritizing green technology adoption.</w:t>
      </w:r>
    </w:p>
    <w:p>
      <w:pPr>
        <w:pStyle w:val="BodyText"/>
      </w:pPr>
      <w:r>
        <w:t xml:space="preserve">What distinguishes my approach is an acute understanding of Manila's unique operational context. Having navigated the complexities of the Manila Port Authority’s digital clearance systems and experienced the cultural nuances of working with Filipino maritime crews, I appreciate that technical excellence must harmonize with local practices. During my internship, I observed how traditional knowledge (such as storm-pattern forecasting based on centuries-old sailor wisdom) complements modern technology—a duality I now integrate into problem-solving. For instance, when optimizing engine performance for vessels operating in Manila's monsoon-influenced waters, I combined predictive AI analytics with indigenous weather-sensing insights to achieve a 12% fuel efficiency gain.</w:t>
      </w:r>
    </w:p>
    <w:p>
      <w:pPr>
        <w:pStyle w:val="BodyText"/>
      </w:pPr>
      <w:r>
        <w:t xml:space="preserve">I am equally committed to fostering industry growth through mentorship. As a volunteer at the Philippine Association of Marine Engineers (PAME) youth chapter in Manila, I co-developed workshops on "Digital Twin Technology for Engine Monitoring" for students from state universities like Davao del Norte State College. This initiative reflects my belief that sustainable maritime development hinges on nurturing local talent—especially crucial as the Philippines faces a critical shortage of 15,000 marine engineers by 2035, per the Maritime Industry Authority (MARINA).</w:t>
      </w:r>
    </w:p>
    <w:p>
      <w:pPr>
        <w:pStyle w:val="BodyText"/>
      </w:pPr>
      <w:r>
        <w:t xml:space="preserve">Looking ahead, I envision my career path centered in Manila: first as a Chief Engineer aboard Philippine-flagged vessels serving domestic routes like Manila-Cebu, then advancing to roles in shipyard management or maritime policy at institutions such as the Philippine International Port Authority (PIPA). My long-term goal is to establish a consultancy focused on retrofitting coastal vessels for zero-emission operations—addressing the Philippines' pledge to achieve net-zero shipping by 2050. Manila’s strategic position as a bridge between Asian trade corridors and its government's proactive maritime policies make it the ideal launchpad for this mission.</w:t>
      </w:r>
    </w:p>
    <w:p>
      <w:pPr>
        <w:pStyle w:val="BodyText"/>
      </w:pPr>
      <w:r>
        <w:t xml:space="preserve">In closing, my journey—from childhood wonder at Manila Bay’s horizon to mastering complex marine propulsion systems—has forged an unshakeable dedication to elevating the</w:t>
      </w:r>
      <w:r>
        <w:t xml:space="preserve"> </w:t>
      </w:r>
      <w:r>
        <w:rPr>
          <w:bCs/>
          <w:b/>
        </w:rPr>
        <w:t xml:space="preserve">Marine Engineer</w:t>
      </w:r>
      <w:r>
        <w:t xml:space="preserve">'s role in national progress. I am not merely seeking employment; I seek partnership in steering the Philippines toward maritime leadership where innovation and environmental stewardship converge. As Manila continues to transform its ports into smart, sustainable hubs, my technical acumen, cultural fluency, and passion for Philippine maritime heritage position me to deliver immediate value while contributing to a legacy of excellence. I am prepared to bring this commitment to your esteemed organization from the very heart of the Philippines' maritime capital.</w:t>
      </w:r>
    </w:p>
    <w:p>
      <w:pPr>
        <w:pStyle w:val="BodyText"/>
      </w:pPr>
      <w:r>
        <w:t xml:space="preserve">Thank you for considering my application. I eagerly anticipate the opportunity to discuss how my vision aligns with your mission in advancing maritime engineering across</w:t>
      </w:r>
      <w:r>
        <w:t xml:space="preserve"> </w:t>
      </w:r>
      <w:r>
        <w:rPr>
          <w:bCs/>
          <w:b/>
        </w:rPr>
        <w:t xml:space="preserve">Philippines Manila</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Marine Engineer Position in Philippines Manila</dc:title>
  <dc:creator/>
  <dc:language>en</dc:language>
  <cp:keywords/>
  <dcterms:created xsi:type="dcterms:W3CDTF">2026-07-14T17:53:47Z</dcterms:created>
  <dcterms:modified xsi:type="dcterms:W3CDTF">2026-07-14T17:53:47Z</dcterms:modified>
</cp:coreProperties>
</file>

<file path=docProps/custom.xml><?xml version="1.0" encoding="utf-8"?>
<Properties xmlns="http://schemas.openxmlformats.org/officeDocument/2006/custom-properties" xmlns:vt="http://schemas.openxmlformats.org/officeDocument/2006/docPropsVTypes"/>
</file>