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e4dd18e7603e3d7290743b41f9cf7a6f2e2eaf5"/>
    <w:p>
      <w:pPr>
        <w:pStyle w:val="Heading1"/>
      </w:pPr>
      <w:r>
        <w:t xml:space="preserve">Personal Statement: Pursuing Excellence as a Marine Engineer in Russia Moscow</w:t>
      </w:r>
    </w:p>
    <w:p>
      <w:pPr>
        <w:pStyle w:val="FirstParagraph"/>
      </w:pPr>
      <w:r>
        <w:t xml:space="preserve">As I prepare to submit this Personal Statement, I am filled with profound enthusiasm for the opportunity to contribute my expertise as a Marine Engineer within the dynamic industrial landscape of Russia Moscow. With over eight years of hands-on experience in marine propulsion systems, vessel maintenance, and maritime safety protocols across international fleets, I have cultivated a deep passion for engineering excellence that aligns perfectly with the evolving needs of Russia's strategic maritime sector. My decision to pursue this career path in Moscow stems from a genuine admiration for Russia's ambitious vision in shipbuilding, Arctic navigation development, and sustainable maritime technology – all centered within the intellectual and industrial powerhouse of Moscow.</w:t>
      </w:r>
    </w:p>
    <w:p>
      <w:pPr>
        <w:pStyle w:val="BodyText"/>
      </w:pPr>
      <w:r>
        <w:t xml:space="preserve">My academic foundation began at the University of Southampton (UK), where I earned a Master’s degree in Marine Engineering with honors. During my studies, I focused on advanced propulsion systems and corrosion control methodologies, culminating in a thesis titled "Optimization of Diesel-Electric Propulsion for Polar Vessels" – a research area directly relevant to Russia's expanding Northern Sea Route operations. This academic rigor was immediately applied during my tenure as a Senior Marine Engineer with Maersk Line in Rotterdam, where I managed engine room operations for 150,000 DWT cargo vessels across the Mediterranean and North Atlantic. I successfully led a team that implemented predictive maintenance systems reducing unscheduled downtime by 32% and achieved zero environmental incidents over two consecutive years – a record that directly supports Russia's stringent environmental compliance standards under its Maritime Transport Strategy 2035.</w:t>
      </w:r>
    </w:p>
    <w:p>
      <w:pPr>
        <w:pStyle w:val="BodyText"/>
      </w:pPr>
      <w:r>
        <w:t xml:space="preserve">What compels me most toward Russia Moscow is the city's pivotal role as the nerve center for maritime innovation in Eurasia. While St. Petersburg and Murmansk dominate port operations, Moscow serves as the strategic hub where national policy meets engineering implementation. I have closely followed Rosmorrechflot's initiatives to modernize Russia's fleet with LNG-powered vessels and autonomous navigation systems – projects headquartered in Moscow’s business districts like Tverskoy and Zamoskvorechye. This is where I envision contributing not merely as an engineer, but as a bridge between global best practices and Russian maritime ambitions. My fluency in Russian (C1 level, obtained through intensive study at Moscow State Linguistic University) ensures seamless integration into technical teams at institutions like the Saint Petersburg State Marine Technical University or major firms such as Sovcomflot and Novosibirsk Shipyard.</w:t>
      </w:r>
    </w:p>
    <w:p>
      <w:pPr>
        <w:pStyle w:val="BodyText"/>
      </w:pPr>
      <w:r>
        <w:t xml:space="preserve">My professional achievements demonstrate adaptability to Russia's unique maritime challenges. While serving on a multi-purpose vessel navigating the Bering Strait, I engineered a customized heating system for auxiliary engines that prevented freezing incidents during extreme Arctic conditions – an experience directly transferable to Russia’s year-round icebreaker operations. Additionally, I coordinated with Russian shipyards in Vladivostok to upgrade electrical systems on 30+ vessels using European safety standards compliant with GOST R 51724-2018, earning recognition from the Russian Maritime Register of Shipping. This project underscored my ability to navigate cultural and technical differences while delivering results within Russia’s regulatory framework.</w:t>
      </w:r>
    </w:p>
    <w:p>
      <w:pPr>
        <w:pStyle w:val="BodyText"/>
      </w:pPr>
      <w:r>
        <w:t xml:space="preserve">What sets me apart as a Marine Engineer is my holistic approach to vessel performance. I don’t merely maintain machinery – I optimize it through data-driven insights. At Maersk, I developed an AI-powered monitoring tool that analyzed vibration patterns and fuel consumption across 47 vessels, yielding 18% average fuel savings while predicting component failures up to 200 hours in advance. This innovation aligns with Russia's "Digital Shipbuilding" initiative (launched by the Ministry of Industry and Trade in Moscow), where I aim to contribute by adapting such technologies for Russia’s fleet management systems. I am particularly eager to collaborate with Russian engineering firms on sustainable propulsion solutions, including ammonia-fueled engines, which are a key priority for the Russian government's 2030 Green Shipping Program.</w:t>
      </w:r>
    </w:p>
    <w:p>
      <w:pPr>
        <w:pStyle w:val="BodyText"/>
      </w:pPr>
      <w:r>
        <w:t xml:space="preserve">Moscow represents more than just a career destination – it embodies an ecosystem where my technical skills can catalyze meaningful change. The city’s proximity to major engineering institutions like the Moscow Aviation Institute (MAI) and its thriving tech scene in Skolkovo provide unparalleled opportunities for continuous learning. I am committed to participating in Russia's maritime education initiatives, such as the annual "Marine Technology Forum" held at Moscow State University, where I plan to share expertise on condition-based maintenance. This commitment mirrors Russia’s emphasis on developing domestic engineering talent, as highlighted by its National Project "Education."</w:t>
      </w:r>
    </w:p>
    <w:p>
      <w:pPr>
        <w:pStyle w:val="BodyText"/>
      </w:pPr>
      <w:r>
        <w:t xml:space="preserve">My professional journey has taught me that maritime engineering transcends technical execution; it requires cultural intelligence and strategic foresight. In Moscow – a city where Russian tradition meets global innovation – I see the perfect environment to apply these principles. I am prepared to immerse myself in Russia’s professional culture, adhere strictly to its safety protocols (including the rigorous STCW Code requirements implemented by Rosmorrechflot), and contribute immediately to projects like the modernization of Russia's offshore wind farm support vessels or the development of new ice-class cargo ships for Arctic logistics. The prospect of working alongside Russian engineers in Moscow’s state-of-the-art engineering offices, surrounded by historic landmarks and cutting-edge technology, represents a career pinnacle I have dedicated myself to achieving.</w:t>
      </w:r>
    </w:p>
    <w:p>
      <w:pPr>
        <w:pStyle w:val="BodyText"/>
      </w:pPr>
      <w:r>
        <w:t xml:space="preserve">As I conclude this Personal Statement, I reaffirm my unwavering commitment to advancing the Marine Engineering profession within Russia Moscow. My technical mastery of propulsion systems (diesel, gas turbine), structural integrity assessments, and emergency response protocols – combined with my cultural adaptability and passion for Russia's maritime future – positions me to deliver immediate value. I am not merely seeking employment; I am eager to become an integral part of Moscow’s engineering community, helping to shape a safer, more efficient, and sustainable maritime industry that serves both Russian national interests and global shipping demands. The opportunity to contribute my expertise in this historic yet forward-looking city is the professional challenge I have pursued throughout my career – and I stand ready to embrace it with dedication and excellence.</w:t>
      </w:r>
    </w:p>
    <w:p>
      <w:pPr>
        <w:pStyle w:val="BodyText"/>
      </w:pPr>
      <w:r>
        <w:t xml:space="preserve">Thank you for considering my application. I look forward to discussing how my background as a Marine Engineer can support Russia’s maritime ambitions in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Russia Moscow</dc:title>
  <dc:creator/>
  <dc:language>en</dc:language>
  <cp:keywords/>
  <dcterms:created xsi:type="dcterms:W3CDTF">2026-07-20T18:04:53Z</dcterms:created>
  <dcterms:modified xsi:type="dcterms:W3CDTF">2026-07-20T18:04:53Z</dcterms:modified>
</cp:coreProperties>
</file>

<file path=docProps/custom.xml><?xml version="1.0" encoding="utf-8"?>
<Properties xmlns="http://schemas.openxmlformats.org/officeDocument/2006/custom-properties" xmlns:vt="http://schemas.openxmlformats.org/officeDocument/2006/docPropsVTypes"/>
</file>