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842ad43fa9623cc61f144c1fb71874f3958482d"/>
    <w:p>
      <w:pPr>
        <w:pStyle w:val="Heading1"/>
      </w:pPr>
      <w:r>
        <w:t xml:space="preserve">Personal Statement: A Lifelong Commitment to Marine Engineering in Russia's Saint Petersburg</w:t>
      </w:r>
    </w:p>
    <w:p>
      <w:pPr>
        <w:pStyle w:val="FirstParagraph"/>
      </w:pPr>
      <w:r>
        <w:t xml:space="preserve">From the moment I first witnessed the majestic vessels navigating the Neva River past Peterhof Palace as a child, my fascination with marine engineering began. Today, as I submit this Personal Statement, I do so with profound clarity: my career path is irrevocably aligned with advancing maritime technology within Russia's strategic hub—Saint Petersburg. This city, where the Baltic Sea meets history and innovation, represents not just a location for professional growth but the very heart of my engineering aspirations. My journey to become a dedicated Marine Engineer has been meticulously shaped by academic rigor, technical experience, and an unyielding commitment to contributing to Russia's maritime future in Saint Petersburg.</w:t>
      </w:r>
    </w:p>
    <w:p>
      <w:pPr>
        <w:pStyle w:val="BodyText"/>
      </w:pPr>
      <w:r>
        <w:t xml:space="preserve">My academic foundation was built at the prestigious Saint Petersburg State University of Maritime Technology (SPbSMTU), where I earned a Bachelor’s and Master’s degree in Marine Engineering with honors. The curriculum immersed me in the unique challenges of Baltic Sea operations—ice-class vessel design, corrosion management in brackish waters, and compliance with Rosmorrechflot regulations—directly mirroring the operational realities faced by Saint Petersburg's port authorities and shipyards like Baltiysky Zavod. Courses such as "Advanced Propulsion Systems for Northern Waters" and "Marine Structural Integrity in Extreme Conditions" were taught with case studies drawn from the Neva River Delta, the Gulf of Finland, and key Russian Baltic ports. I recall vividly analyzing a failure report from a K-158 icebreaker operating near Leningradskaya TЭC, an exercise that underscored how local conditions dictate engineering solutions. This education wasn't theoretical; it was contextualized for Russia's specific maritime environment.</w:t>
      </w:r>
    </w:p>
    <w:p>
      <w:pPr>
        <w:pStyle w:val="BodyText"/>
      </w:pPr>
      <w:r>
        <w:t xml:space="preserve">My professional experience further solidified this local focus. During my internship at the Baltic Shipbuilding Company (Baltiysky Zavod), I worked on retrofitting a fleet of cargo vessels for enhanced ice navigation—a critical capability for Saint Petersburg’s year-round port operations. I collaborated with Russian engineers on optimizing hull forms for the Neva River’s narrow channels and shallow draft requirements, utilizing Siemens marine control systems compliant with Russian Maritime Regulations (RMR). This project demanded not only technical precision but also cultural fluency; understanding the collaborative dynamics within a Russian engineering team, respecting hierarchical protocols while offering innovative solutions, was essential. I documented my findings on ice-resistant propeller designs in a report referenced by the Saint Petersburg Port Authority’s maintenance division, demonstrating immediate applicability to local infrastructure.</w:t>
      </w:r>
    </w:p>
    <w:p>
      <w:pPr>
        <w:pStyle w:val="BodyText"/>
      </w:pPr>
      <w:r>
        <w:t xml:space="preserve">As a Marine Engineer, I’ve honed expertise critical to Russia’s Baltic ambitions: propulsion system diagnostics (diesel-electric and LNG-powered), advanced vibration analysis for shipboard machinery, and sustainable waste management systems for vessels operating in ecologically sensitive Gulf of Finland waters. My thesis on "Reducing Fuel Consumption in Ro-Ro Vessels Operating under Saint Petersburg’s Winter Conditions" directly addressed regional challenges, achieving a 7.2% efficiency gain through optimized trim calculations—data later shared with the Saint Petersburg-based Maritime Institute for their educational programs. I am fluent in Russian (C1 level), having completed intensive language courses at SPbSMTU, enabling seamless communication with local technicians and stakeholders—a non-negotiable asset for effective Marine Engineering in Russia.</w:t>
      </w:r>
    </w:p>
    <w:p>
      <w:pPr>
        <w:pStyle w:val="BodyText"/>
      </w:pPr>
      <w:r>
        <w:t xml:space="preserve">What truly distinguishes my approach is my deep understanding of Saint Petersburg’s unique role as Russia’s primary maritime gateway to Europe. The city’s 150+ year legacy of naval innovation—from the Admiralty Shipyards to modern LNG terminals—fuels my professional drive. I am not merely seeking a job; I aim to become an integral part of this ecosystem, contributing to projects like the ongoing expansion of the Port of Saint Petersburg (expected to handle 200 million tons annually by 2035) or the development of next-generation icebreakers for Arctic shipping lanes that originate from Russia’s Baltic coast. My goal is clear: leverage my Marine Engineering skills to enhance operational safety, efficiency, and environmental stewardship within Saint Petersburg's maritime industry, ensuring its competitiveness on the global stage.</w:t>
      </w:r>
    </w:p>
    <w:p>
      <w:pPr>
        <w:pStyle w:val="BodyText"/>
      </w:pPr>
      <w:r>
        <w:t xml:space="preserve">I recognize that success as a Marine Engineer in Russia requires more than technical skill—it demands respect for the local professional culture. I have embraced this by actively participating in workshops hosted by the Russian Society of Maritime Engineers (RSME) chapter in Saint Petersburg and volunteering with student teams from SPSU to support low-income communities through maritime safety education. These experiences taught me that engineering excellence here is measured not just by blueprints, but by tangible community impact and adherence to Russia’s evolving maritime standards.</w:t>
      </w:r>
    </w:p>
    <w:p>
      <w:pPr>
        <w:pStyle w:val="BodyText"/>
      </w:pPr>
      <w:r>
        <w:t xml:space="preserve">Looking ahead, I am eager to apply my expertise at institutions like the Saint Petersburg Naval Academy or leading firms such as Sovcomflot’s regional offices. My vision aligns precisely with Russia's strategic focus on maritime infrastructure: developing resilient ports, advancing green marine technologies for the Baltic Sea, and ensuring safe navigation in our nation’s vital waterways. The Personal Statement I present today is not a mere formality—it is a testament to my lifelong dedication to Marine Engineering as a profession deeply rooted in Saint Petersburg’s identity. This city has inspired me since childhood, and I am ready to give back through innovation that serves Russia’s maritime future.</w:t>
      </w:r>
    </w:p>
    <w:p>
      <w:pPr>
        <w:pStyle w:val="BodyText"/>
      </w:pPr>
      <w:r>
        <w:t xml:space="preserve">In the words of Peter the Great, who founded Saint Petersburg for "a window on Europe," my career aims to be such a window—opening new horizons in marine engineering while honoring the city’s legacy. I am prepared to bring my technical proficiency, cultural awareness, and unwavering commitment to Saint Petersburg as a Marine Engineer. This is not just where I want to work; it is where I believe I can make the most meaningful contribution. Russia Saint Petersburg awaits—equipped with my passion and skills, ready to engineer its next chapter on the world’s maritime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Saint Petersburg, Russia</dc:title>
  <dc:creator/>
  <dc:language>en</dc:language>
  <cp:keywords/>
  <dcterms:created xsi:type="dcterms:W3CDTF">2026-07-23T13:26:09Z</dcterms:created>
  <dcterms:modified xsi:type="dcterms:W3CDTF">2026-07-23T13:26:09Z</dcterms:modified>
</cp:coreProperties>
</file>

<file path=docProps/custom.xml><?xml version="1.0" encoding="utf-8"?>
<Properties xmlns="http://schemas.openxmlformats.org/officeDocument/2006/custom-properties" xmlns:vt="http://schemas.openxmlformats.org/officeDocument/2006/docPropsVTypes"/>
</file>