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d5a4b0d26bcd8e88c22c523de715fcba7131218"/>
    <w:p>
      <w:pPr>
        <w:pStyle w:val="Heading1"/>
      </w:pPr>
      <w:r>
        <w:t xml:space="preserve">Personal Statement for Marine Engineer Position</w:t>
      </w:r>
    </w:p>
    <w:p>
      <w:pPr>
        <w:pStyle w:val="FirstParagraph"/>
      </w:pPr>
      <w:r>
        <w:t xml:space="preserve">As a dedicated and highly skilled Marine Engineer with five years of progressive experience in ship propulsion systems, vessel maintenance, and sustainable maritime operations, I submit this Personal Statement to express my profound interest in contributing to South Korea's world-leading maritime industry from the dynamic hub of Seoul. My career journey has been meticulously shaped by a deep commitment to marine engineering excellence, and I am eager to bring my expertise to one of the most technologically advanced shipbuilding centers on Earth.</w:t>
      </w:r>
    </w:p>
    <w:bookmarkStart w:id="20" w:name="Xb1f8a9d5946b270e65934077158e73d45eb386d"/>
    <w:p>
      <w:pPr>
        <w:pStyle w:val="Heading2"/>
      </w:pPr>
      <w:r>
        <w:t xml:space="preserve">Academic Foundation and Professional Development</w:t>
      </w:r>
    </w:p>
    <w:p>
      <w:pPr>
        <w:pStyle w:val="FirstParagraph"/>
      </w:pPr>
      <w:r>
        <w:t xml:space="preserve">I graduated with honors from the National Maritime University with a Bachelor of Engineering in Marine Systems, where I specialized in advanced propulsion technologies and hull integrity management. My thesis on "Optimizing Energy Efficiency in LNG Carrier Operations" directly aligned with South Korea's strategic focus on eco-friendly maritime solutions—a priority deeply embedded in the nation's shipbuilding roadmap. During my academic tenure, I participated in a collaborative research project with Hyundai Heavy Industries' R&amp;D division, analyzing waste heat recovery systems for dual-fuel engines. This experience not only honed my technical abilities but also ignited my passion for South Korea's pioneering role in maritime innovation. The integration of cutting-edge technology and environmental stewardship within Korean shipyards has consistently been a model I strive to emulate.</w:t>
      </w:r>
    </w:p>
    <w:bookmarkEnd w:id="20"/>
    <w:bookmarkStart w:id="21" w:name="X164d8a442c5b3a1524ea33777cdcdf9d58b19f2"/>
    <w:p>
      <w:pPr>
        <w:pStyle w:val="Heading2"/>
      </w:pPr>
      <w:r>
        <w:t xml:space="preserve">Hands-On Experience in Global Maritime Operations</w:t>
      </w:r>
    </w:p>
    <w:p>
      <w:pPr>
        <w:pStyle w:val="FirstParagraph"/>
      </w:pPr>
      <w:r>
        <w:t xml:space="preserve">My professional journey began as a Junior Marine Engineer on the MV *Ocean Voyager*, a Panamax container vessel operating across Asian and European routes. I rapidly progressed to Senior Marine Engineer role aboard the *Hyundai Blue Star* (a 10,000 TEU container ship), where I managed critical engine room operations, implemented predictive maintenance protocols that reduced downtime by 22%, and led safety drills compliant with Korean Shipbuilding Standards (KSS). A pivotal moment occurred during a major overhaul in Busan Harbor when I collaborated with Korean engineers to retrofit the vessel's SCR system for ultra-low sulfur compliance. This project underscored the exceptional technical precision of South Korean maritime professionals—exactly the caliber I aspire to join in Seoul.</w:t>
      </w:r>
    </w:p>
    <w:bookmarkEnd w:id="21"/>
    <w:bookmarkStart w:id="22" w:name="Xf444390cb450b5f982e0eb4707c6bb0cf839afe"/>
    <w:p>
      <w:pPr>
        <w:pStyle w:val="Heading2"/>
      </w:pPr>
      <w:r>
        <w:t xml:space="preserve">Why South Korea Seoul? A Strategic Career Convergence</w:t>
      </w:r>
    </w:p>
    <w:p>
      <w:pPr>
        <w:pStyle w:val="FirstParagraph"/>
      </w:pPr>
      <w:r>
        <w:t xml:space="preserve">South Korea represents the undisputed epicenter of modern marine engineering innovation, and Seoul serves as its intellectual and logistical nerve center. The nation's shipbuilding sector—dominated by Samsung Heavy Industries, Hanwha Ocean, and Daewoo Shipbuilding &amp; Marine Engineering—produces over 40% of the world’s LNG carriers and leads in smart ship technology. Seoul’s position as a global hub for maritime R&amp;D (evidenced by the Korea Maritime Institute's headquarters and Seoul National University's Ocean Engineering Department) creates unparalleled opportunities for professional growth. I am particularly drawn to how South Korea seamlessly integrates AI-driven vessel management systems with environmental compliance, a paradigm perfectly aligned with my expertise in digital maintenance platforms like IBM Maximo. Working in Seoul would place me at the heart of this transformation, where maritime engineering isn't just about powering vessels but pioneering sustainable oceanic solutions.</w:t>
      </w:r>
    </w:p>
    <w:bookmarkEnd w:id="22"/>
    <w:bookmarkStart w:id="23" w:name="Xceb34b1ad50c1075265029b27a0faca5e399f84"/>
    <w:p>
      <w:pPr>
        <w:pStyle w:val="Heading2"/>
      </w:pPr>
      <w:r>
        <w:t xml:space="preserve">Alignment with South Korea's Maritime Vision</w:t>
      </w:r>
    </w:p>
    <w:p>
      <w:pPr>
        <w:pStyle w:val="FirstParagraph"/>
      </w:pPr>
      <w:r>
        <w:t xml:space="preserve">My career philosophy mirrors South Korea's national maritime strategy, "Shipbuilding 2030," which prioritizes zero-emission vessels and digital twin technology. At my previous role, I designed a fuel consumption optimization algorithm adopted by three shipping lines—directly reducing CO₂ emissions by 18%. In Seoul, I aim to contribute to similar advancements through Korea’s Ministry of Oceans and Fisheries initiatives, such as the Green Maritime Corridor project. My fluency in Korean (TOPIK Level 4) and cultural adaptability further position me to collaborate effectively with Korean engineering teams. I understand that success as a Marine Engineer in South Korea Seoul requires not just technical mastery but also respect for the nation’s rigorous quality ethos ("Chongchung" principle), which demands meticulous adherence to safety protocols like those enforced by the Korean Register (KR).</w:t>
      </w:r>
    </w:p>
    <w:bookmarkEnd w:id="23"/>
    <w:bookmarkStart w:id="24" w:name="X255749e72d1a8c96f37f1ed3181ff97cead0d82"/>
    <w:p>
      <w:pPr>
        <w:pStyle w:val="Heading2"/>
      </w:pPr>
      <w:r>
        <w:t xml:space="preserve">Professional Values and Future Contributions</w:t>
      </w:r>
    </w:p>
    <w:p>
      <w:pPr>
        <w:pStyle w:val="FirstParagraph"/>
      </w:pPr>
      <w:r>
        <w:t xml:space="preserve">Beyond technical skills, I embody the collaborative spirit essential for South Korea’s maritime ecosystem. During a critical engine failure on the *MV Horizon* in Yokohama, I coordinated with Korean shipyard technicians to implement emergency repairs within 72 hours—a testament to cross-cultural problem-solving under pressure. In Seoul, I will champion knowledge transfer by mentoring junior engineers through workshops on predictive maintenance techniques, fostering the next generation of Marine Engineers. My long-term vision includes contributing to Korea’s hydrogen-powered vessel initiatives and participating in international maritime conferences hosted in Seoul (like the World Maritime Day events). I am not merely seeking employment; I aim to become an integral part of South Korea’s legacy as a maritime innovator.</w:t>
      </w:r>
    </w:p>
    <w:bookmarkEnd w:id="24"/>
    <w:bookmarkStart w:id="25" w:name="Xf44563a767cd4b14aa25a295503ba71d48e960f"/>
    <w:p>
      <w:pPr>
        <w:pStyle w:val="Heading2"/>
      </w:pPr>
      <w:r>
        <w:t xml:space="preserve">Conclusion: A Commitment to Excellence in South Korea Seoul</w:t>
      </w:r>
    </w:p>
    <w:p>
      <w:pPr>
        <w:pStyle w:val="FirstParagraph"/>
      </w:pPr>
      <w:r>
        <w:t xml:space="preserve">This Personal Statement reflects my unwavering dedication to advancing the field of Marine Engineering within South Korea's extraordinary maritime landscape. The country’s fusion of engineering excellence, technological ambition, and environmental commitment offers the ideal environment for me to grow while contributing meaningfully. I am eager to bring my expertise in propulsion systems optimization, sustainability-focused operations, and cross-cultural collaboration to a leading company in Seoul—where every engine room is a testament to precision, and every vessel embodies South Korea’s maritime future. As I write this from my home in Incheon (a city deeply connected to Seoul's maritime cluster), I am filled with anticipation for the opportunity to join hands with Korean engineers who are not just building ships but shaping the ocean’s sustainable tomorrow.</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Aspirations in South Korea Seoul</dc:title>
  <dc:creator/>
  <dc:language>en</dc:language>
  <cp:keywords/>
  <dcterms:created xsi:type="dcterms:W3CDTF">2026-07-23T02:23:51Z</dcterms:created>
  <dcterms:modified xsi:type="dcterms:W3CDTF">2026-07-23T02:23:51Z</dcterms:modified>
</cp:coreProperties>
</file>

<file path=docProps/custom.xml><?xml version="1.0" encoding="utf-8"?>
<Properties xmlns="http://schemas.openxmlformats.org/officeDocument/2006/custom-properties" xmlns:vt="http://schemas.openxmlformats.org/officeDocument/2006/docPropsVTypes"/>
</file>