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0550a90c1dbabafa64d7aa17dcd84914d9c1057"/>
    <w:p>
      <w:pPr>
        <w:pStyle w:val="Heading1"/>
      </w:pPr>
      <w:r>
        <w:t xml:space="preserve">Personal Statement: Dedicated Marine Engineer Aligned with Kampala, Uganda's Development Vision</w:t>
      </w:r>
    </w:p>
    <w:p>
      <w:pPr>
        <w:pStyle w:val="FirstParagraph"/>
      </w:pPr>
      <w:r>
        <w:t xml:space="preserve">As a passionate and skilled Marine Engineer with extensive expertise in vessel operations, port infrastructure development, and sustainable waterway management, I am writing to express my unwavering commitment to contributing to Uganda’s maritime future—specifically through impactful work in Kampala. My career has been defined by a deep understanding of marine engineering principles applied within the unique context of Africa’s inland waterways, making Kampala not just a location for employment, but the strategic epicenter where my professional mission converges with Uganda’s national development goals. This Personal Statement articulates my qualifications, vision, and profound dedication to advancing marine engineering solutions tailored for Kampala and Uganda’s Nile River network.</w:t>
      </w:r>
    </w:p>
    <w:p>
      <w:pPr>
        <w:pStyle w:val="BodyText"/>
      </w:pPr>
      <w:r>
        <w:t xml:space="preserve">My journey in marine engineering began with a Bachelor of Engineering in Marine Technology from the University of Dar es Salaam, followed by specialized certification in Riverine Vessel Maintenance and Port Operations through the International Association of Ports and Harbors. I have since gained seven years of hands-on experience across East African waterways, including critical roles at Mwanza Port (Tanzania) and Entebbe Port Authority—Uganda’s primary riverine gateway. My work directly involved optimizing vessel propulsion systems for the Nile River’s challenging flow dynamics, implementing anti-fouling protocols to combat invasive species affecting Uganda's inland shipping routes, and supporting the modernization of dry docks at the Uganda Ports Authority facilities. These experiences solidified my belief that marine engineering in Kampala must transcend traditional coastal paradigms; it requires innovative adaptation to freshwater ecosystems and landlocked economic realities.</w:t>
      </w:r>
    </w:p>
    <w:p>
      <w:pPr>
        <w:pStyle w:val="BodyText"/>
      </w:pPr>
      <w:r>
        <w:t xml:space="preserve">Uganda Kampala’s strategic position as the nation’s administrative, economic, and transport hub places immense pressure on its water-based logistics. The Nile River flows directly through the city, forming a vital artery for cargo movement between Kampala, Jinja (home to Uganda’s largest port), and the broader East African Community. However, current infrastructure faces challenges: aging vessels struggle with seasonal flooding risks, environmental degradation threatens navigation safety, and limited technical capacity hinders efficient cargo handling. As a Marine Engineer committed to Kampala’s progress, I have focused my expertise on three critical areas directly relevant to Uganda's urban waterways:</w:t>
      </w:r>
    </w:p>
    <w:p>
      <w:pPr>
        <w:numPr>
          <w:ilvl w:val="0"/>
          <w:numId w:val="1001"/>
        </w:numPr>
        <w:pStyle w:val="Compact"/>
      </w:pPr>
      <w:r>
        <w:rPr>
          <w:bCs/>
          <w:b/>
        </w:rPr>
        <w:t xml:space="preserve">Resilient Vessel Design &amp; Maintenance:</w:t>
      </w:r>
      <w:r>
        <w:t xml:space="preserve"> </w:t>
      </w:r>
      <w:r>
        <w:t xml:space="preserve">I spearheaded a project upgrading 12 river barges operating between Kampala and Jinja. By integrating corrosion-resistant materials suited for the Nile’s mineral-rich waters and implementing predictive maintenance software, we reduced breakdowns by 40% while extending vessel lifespan—directly supporting Kampala’s role as a distribution hub.</w:t>
      </w:r>
    </w:p>
    <w:p>
      <w:pPr>
        <w:numPr>
          <w:ilvl w:val="0"/>
          <w:numId w:val="1001"/>
        </w:numPr>
        <w:pStyle w:val="Compact"/>
      </w:pPr>
      <w:r>
        <w:rPr>
          <w:bCs/>
          <w:b/>
        </w:rPr>
        <w:t xml:space="preserve">Port Infrastructure Sustainability:</w:t>
      </w:r>
      <w:r>
        <w:t xml:space="preserve"> </w:t>
      </w:r>
      <w:r>
        <w:t xml:space="preserve">At Entebbe Port, I collaborated with Ugandan engineers to redesign cargo handling zones using eco-friendly dredging techniques that minimize sediment disruption. This preserved critical habitats for fish species vital to Kampala’s artisanal fishing communities while improving operational efficiency by 25%.</w:t>
      </w:r>
    </w:p>
    <w:p>
      <w:pPr>
        <w:numPr>
          <w:ilvl w:val="0"/>
          <w:numId w:val="1001"/>
        </w:numPr>
        <w:pStyle w:val="Compact"/>
      </w:pPr>
      <w:r>
        <w:rPr>
          <w:bCs/>
          <w:b/>
        </w:rPr>
        <w:t xml:space="preserve">Environmental Stewardship:</w:t>
      </w:r>
      <w:r>
        <w:t xml:space="preserve"> </w:t>
      </w:r>
      <w:r>
        <w:t xml:space="preserve">Recognizing Kampala’s vulnerability to climate-induced flooding, I developed a marine engineering framework integrating green infrastructure (e.g., bio-retention basins along riverbanks) into port planning. This approach aligns with Uganda’s National Climate Change Policy and protects Kampala’s water resources.</w:t>
      </w:r>
    </w:p>
    <w:p>
      <w:pPr>
        <w:pStyle w:val="FirstParagraph"/>
      </w:pPr>
      <w:r>
        <w:t xml:space="preserve">What truly sets my approach apart is my immersive understanding of Kampala as a city defined by its relationship with the Nile. I have conducted field studies along the riverbanks from Mengo to Nalubaale, documenting micro-climate impacts on vessel operations and engaging with local communities—including boat operators at Port Bell—to ensure engineering solutions are culturally resonant and practically deployable. My fluency in Luganda and strong relationships within Kampala’s maritime trade associations (e.g., Uganda National Chamber of Commerce) enable me to translate technical requirements into community-driven outcomes. This human-centered perspective is non-negotiable for effective marine engineering in Uganda Kampala, where infrastructure success hinges on social acceptance as much as technical excellence.</w:t>
      </w:r>
    </w:p>
    <w:p>
      <w:pPr>
        <w:pStyle w:val="BodyText"/>
      </w:pPr>
      <w:r>
        <w:t xml:space="preserve">Looking ahead, I am deeply inspired by Uganda’s Vision 2040 and the government’s focus on "Waterways Development" as a pillar of economic growth. I envision leading initiatives to establish a dedicated Marine Engineering Training Center in Kampala, collaborating with institutions like Makerere University and the Nile Basin Initiative. This center would address the critical shortage of local talent in riverine engineering—empowering Ugandans to maintain their own waterways while reducing reliance on foreign expertise. My proposal for a "Kampala River Corridor Safety Program," combining AI-driven vessel tracking, community-based spill response teams, and renewable energy-powered port facilities, directly supports Uganda’s commitment to sustainable development.</w:t>
      </w:r>
    </w:p>
    <w:p>
      <w:pPr>
        <w:pStyle w:val="BodyText"/>
      </w:pPr>
      <w:r>
        <w:t xml:space="preserve">My professional ethos is rooted in the conviction that marine engineering must serve people first. In Kampala—a city where 70% of residents depend on river-based livelihoods—I have seen how engineering decisions impact families, businesses, and ecosystems daily. My work ethic combines meticulous technical precision (evidenced by my ISO 9001-certified project management) with a profound respect for Uganda’s environmental and cultural landscape. I am not merely seeking a role as a Marine Engineer; I am committed to becoming an embedded member of Kampala’s engineering ecosystem, contributing to projects that make the Nile River safer, cleaner, and more economically vibrant for generations.</w:t>
      </w:r>
    </w:p>
    <w:p>
      <w:pPr>
        <w:pStyle w:val="BodyText"/>
      </w:pPr>
      <w:r>
        <w:t xml:space="preserve">Uganda Kampala offers a unique laboratory for innovative marine engineering—one where landlocked realities demand creativity rather than replication. My background equips me to bridge global best practices with local context. I am eager to bring my expertise in vessel systems, port optimization, and environmental management to support Uganda’s maritime ambitions from the heart of Kampala itself. This Personal Statement reflects not just my qualifications, but my pledge: To engineer solutions that flow as naturally as the Nile through Kampala’s soul.</w:t>
      </w:r>
    </w:p>
    <w:p>
      <w:pPr>
        <w:pStyle w:val="BodyText"/>
      </w:pPr>
      <w:r>
        <w:t xml:space="preserve">Thank you for considering my application. I look forward to discussing how I can advance marine engineering in Uganda Kampala through collaboration, innovation, and unwavering dedication to Uganda’s waterway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Uganda Kampala</dc:title>
  <dc:creator/>
  <dc:language>en</dc:language>
  <cp:keywords/>
  <dcterms:created xsi:type="dcterms:W3CDTF">2026-07-14T21:30:17Z</dcterms:created>
  <dcterms:modified xsi:type="dcterms:W3CDTF">2026-07-14T21:30:17Z</dcterms:modified>
</cp:coreProperties>
</file>

<file path=docProps/custom.xml><?xml version="1.0" encoding="utf-8"?>
<Properties xmlns="http://schemas.openxmlformats.org/officeDocument/2006/custom-properties" xmlns:vt="http://schemas.openxmlformats.org/officeDocument/2006/docPropsVTypes"/>
</file>