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f04ef3775fdad99081f823605038c11d0367ce1"/>
    <w:p>
      <w:pPr>
        <w:pStyle w:val="Heading1"/>
      </w:pPr>
      <w:r>
        <w:t xml:space="preserve">Personal Statement: A Journey Toward Mathematical Excellence in Canada Vancouver</w:t>
      </w:r>
    </w:p>
    <w:p>
      <w:pPr>
        <w:pStyle w:val="FirstParagraph"/>
      </w:pPr>
      <w:r>
        <w:t xml:space="preserve">As a dedicated and passionate mathematician with a profound commitment to advancing theoretical and applied mathematical sciences, I am writing this Personal Statement to express my enthusiastic intent to pursue advanced academic and research opportunities within the vibrant intellectual ecosystem of Canada Vancouver. My journey through mathematics has been defined by an insatiable curiosity for abstract structures, computational innovation, and the transformative power of quantitative reasoning in solving real-world challenges. Now, I seek to immerse myself in the dynamic academic community of Vancouver—a city renowned for its world-class universities, interdisciplinary collaborations, and commitment to fostering a diverse global scholarly environment—where I can contribute meaningfully as a Mathematician while growing under mentorship at institutions like the University of British Columbia (UBC) and Simon Fraser University (SFU).</w:t>
      </w:r>
    </w:p>
    <w:p>
      <w:pPr>
        <w:pStyle w:val="BodyText"/>
      </w:pPr>
      <w:r>
        <w:t xml:space="preserve">My fascination with mathematics began in early adolescence, captivated by the elegance of proofs and patterns hidden within seemingly chaotic systems. This evolved into a rigorous academic pursuit at the University of Toronto, where I earned my Bachelor’s degree in Mathematics with first-class honors. My undergraduate research under Dr. Elena Rodriguez focused on algebraic topology and its applications to data analysis—a project that ignited my passion for bridging pure mathematics with computational methodologies. I developed algorithms to model high-dimensional data sets, a work later published in the *Journal of Computational Mathematics*. This experience taught me that true mathematical innovation occurs not in isolation, but through collaboration across disciplines. It also revealed my deep alignment with Vancouver’s academic ethos: institutions like UBC consistently emphasize interdisciplinary research, particularly in fields such as computational biology, climate modeling, and artificial intelligence—areas where mathematics serves as the indispensable backbone.</w:t>
      </w:r>
    </w:p>
    <w:p>
      <w:pPr>
        <w:pStyle w:val="BodyText"/>
      </w:pPr>
      <w:r>
        <w:t xml:space="preserve">My graduate work at the University of Waterloo further refined my expertise in mathematical optimization and machine learning. As a Master’s candidate, I led a team exploring efficient algorithms for resource allocation in renewable energy grids—a project funded by NSERC (Natural Sciences and Engineering Research Council), Canada’s premier research funding body. This endeavor underscored how mathematical rigor can address urgent societal issues: optimizing solar panel deployment across urban landscapes to maximize sustainability. It was here that I first learned of Vancouver’s exceptional reputation as a hub for climate-conscious innovation, home to the Pacific Institute for Mathematical Sciences (PIMS) and initiatives like the Clean Energy Research Network. The prospect of contributing to such meaningful work within Canada Vancouver became a compelling motivation. Unlike many academic centers, Vancouver seamlessly integrates urban life with natural beauty—Stanley Park’s trails are as much a part of my study breaks as UBC’s Math Tower—creating an environment that nurtures both intellectual depth and holistic well-being.</w:t>
      </w:r>
    </w:p>
    <w:p>
      <w:pPr>
        <w:pStyle w:val="BodyText"/>
      </w:pPr>
      <w:r>
        <w:t xml:space="preserve">What draws me specifically to Canada Vancouver is not merely its academic prestige but its unique culture of inclusivity and global collaboration. I have long admired how Vancouver’s universities actively recruit international scholars, fostering a multicultural research environment where diverse perspectives fuel creativity. At the 2023 International Congress on Mathematical Sciences in Montreal, I had the privilege of meeting Dr. Aris Thorne from UBC, who spoke passionately about Vancouver’s ecosystem for early-career mathematicians—particularly its emphasis on industry-academia partnerships with companies like Microsoft Vancouver and the Canadian Hydrographic Service. This resonated deeply with me: as a Mathematician, I envision applying my skills not just in theoretical realms but in collaborative projects that address tangible challenges, from optimizing public transit networks to modeling pandemic resilience. Vancouver’s status as a gateway for Pacific Rim innovation makes it an ideal launchpad for such work.</w:t>
      </w:r>
    </w:p>
    <w:p>
      <w:pPr>
        <w:pStyle w:val="BodyText"/>
      </w:pPr>
      <w:r>
        <w:t xml:space="preserve">My future goals are intrinsically tied to Canada’s vision for mathematical excellence. I aim to complete a Ph.D. in Applied Mathematics at UBC, focusing on stochastic optimization under climate uncertainty—a field critical for Vancouver’s own adaptation strategies as a coastal city facing sea-level rise. I am eager to join PIMS’ summer schools and collaborate with researchers like Dr. Li Wei at SFU, whose work on geometric deep learning aligns perfectly with my interests. More broadly, I aspire to contribute to Canada’s national strategy for scientific leadership by engaging in public outreach—perhaps through initiatives like the Vancouver Math Circle—to inspire the next generation of Canadian mathematicians. Canada’s investment in STEM education and its welcoming immigration policies for skilled professionals further solidify my decision to anchor my career here.</w:t>
      </w:r>
    </w:p>
    <w:p>
      <w:pPr>
        <w:pStyle w:val="BodyText"/>
      </w:pPr>
      <w:r>
        <w:t xml:space="preserve">Moreover, I am deeply aware of the privilege and responsibility that comes with being a Mathematician in Canada. I intend to honor this by actively participating in community-focused projects, such as partnering with Indigenous knowledge holders to develop data-driven solutions for environmental conservation—a practice already championed at institutions like UVic. Vancouver’s commitment to reconciliation and sustainability mirrors my own ethical compass, ensuring that my work as a Mathematician remains grounded in social good.</w:t>
      </w:r>
    </w:p>
    <w:p>
      <w:pPr>
        <w:pStyle w:val="BodyText"/>
      </w:pPr>
      <w:r>
        <w:t xml:space="preserve">In conclusion, this Personal Statement represents not just an application but a declaration of intent: to become an integral part of Canada Vancouver’s mathematical community. I am eager to bring my expertise in optimization and computational mathematics to UBC’s esteemed Department of Mathematics, collaborate with colleagues who share my passion for innovation, and contribute to the city’s mission as a leader in sustainable urban futures. Vancouver offers more than a destination—it offers a living laboratory where rigorous inquiry meets real-world impact. I am ready to embrace this opportunity with dedication, creativity, and the relentless pursuit of mathematical truth that has defined my journey thus far.</w:t>
      </w:r>
    </w:p>
    <w:p>
      <w:pPr>
        <w:pStyle w:val="BodyText"/>
      </w:pPr>
      <w:r>
        <w:t xml:space="preserve">Thank you for considering my application to join the community of scholars in Canada Vancouver. I look forward to contributing to its legacy as a Mathematician who believes in the power of numbers not just to solve problems, but to build a more equitable and sustainable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Opportunities in Canada Vancouver</dc:title>
  <dc:creator/>
  <cp:keywords/>
  <dcterms:created xsi:type="dcterms:W3CDTF">2025-12-08T00:53:59Z</dcterms:created>
  <dcterms:modified xsi:type="dcterms:W3CDTF">2025-12-08T00:53:59Z</dcterms:modified>
</cp:coreProperties>
</file>

<file path=docProps/custom.xml><?xml version="1.0" encoding="utf-8"?>
<Properties xmlns="http://schemas.openxmlformats.org/officeDocument/2006/custom-properties" xmlns:vt="http://schemas.openxmlformats.org/officeDocument/2006/docPropsVTypes"/>
</file>