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4cc44fae6cbff6b481fdb7c71af9cac67059485"/>
    <w:p>
      <w:pPr>
        <w:pStyle w:val="Heading1"/>
      </w:pPr>
      <w:r>
        <w:t xml:space="preserve">Personal Statement for Mathematician Position</w:t>
      </w:r>
    </w:p>
    <w:p>
      <w:pPr>
        <w:pStyle w:val="FirstParagraph"/>
      </w:pPr>
      <w:r>
        <w:t xml:space="preserve">As I prepare this Personal Statement, I am filled with profound enthusiasm for the prospect of contributing to the vibrant mathematical community in China Shanghai. My journey as a Mathematician has been defined by an unwavering passion for abstract reasoning and its transformative power to solve complex global challenges. Having dedicated over a decade to theoretical mathematics, I now seek to immerse myself in Shanghai's exceptional academic ecosystem—a city where cutting-edge research converges with cultural dynamism, offering the ideal environment for my professional evolution as a Mathematician.</w:t>
      </w:r>
    </w:p>
    <w:p>
      <w:pPr>
        <w:pStyle w:val="BodyText"/>
      </w:pPr>
      <w:r>
        <w:t xml:space="preserve">My academic foundation was forged at the University of Cambridge, where I completed a PhD in Algebraic Geometry under Professor Elena Rodriguez. My dissertation on "Moduli Spaces of Stable Curves and Applications to String Theory" earned recognition for its novel approach to resolving singularities in higher-dimensional manifolds. This work, later published in the</w:t>
      </w:r>
      <w:r>
        <w:t xml:space="preserve"> </w:t>
      </w:r>
      <w:r>
        <w:rPr>
          <w:iCs/>
          <w:i/>
        </w:rPr>
        <w:t xml:space="preserve">Journal of Algebraic Geometry</w:t>
      </w:r>
      <w:r>
        <w:t xml:space="preserve">, established my expertise in geometric topology and number theory—fields that remain central to my research trajectory. However, I quickly realized that mathematics thrives not merely in isolation but through collaborative ecosystems where diverse perspectives catalyze breakthroughs.</w:t>
      </w:r>
    </w:p>
    <w:p>
      <w:pPr>
        <w:pStyle w:val="BodyText"/>
      </w:pPr>
      <w:r>
        <w:t xml:space="preserve">During my postdoctoral fellowship at ETH Zurich, I co-authored three papers on quantum cohomology with researchers from the Institute of Advanced Study. This experience crystallized my understanding that mathematical innovation flourishes in environments rich with intellectual exchange. It was then that China Shanghai began to emerge as my primary destination. Shanghai's status as a global hub for scientific advancement—evident in institutions like Fudan University's Mathematics Research Center and Shanghai Jiao Tong University's Institute of Mathematical Sciences—aligns precisely with my aspiration to work at the forefront of mathematical discovery. The city’s strategic investment in STEM infrastructure, including the $2 billion Pudong International Science Park, demonstrates a commitment to nurturing international talent that resonates deeply with my professional vision.</w:t>
      </w:r>
    </w:p>
    <w:p>
      <w:pPr>
        <w:pStyle w:val="BodyText"/>
      </w:pPr>
      <w:r>
        <w:t xml:space="preserve">What particularly excites me about China Shanghai is its unique blend of tradition and modernity. As a Mathematician, I am inspired by how Shanghai seamlessly integrates ancient Chinese mathematical philosophies—such as the</w:t>
      </w:r>
      <w:r>
        <w:t xml:space="preserve"> </w:t>
      </w:r>
      <w:r>
        <w:rPr>
          <w:iCs/>
          <w:i/>
        </w:rPr>
        <w:t xml:space="preserve">Zhou Bi Suan Jing</w:t>
      </w:r>
      <w:r>
        <w:t xml:space="preserve">'s early geometric insights—with contemporary computational methods. The city's historic Bund district, where Western academia first took root in the 19th century, now stands adjacent to futuristic skyscrapers housing AI labs that employ advanced mathematical models. This cultural continuity offers a fertile ground for reimagining mathematics beyond theoretical abstraction: I envision applying my expertise in geometric group theory to optimize Shanghai's smart city infrastructure, from traffic flow algorithms to energy distribution networks.</w:t>
      </w:r>
    </w:p>
    <w:p>
      <w:pPr>
        <w:pStyle w:val="BodyText"/>
      </w:pPr>
      <w:r>
        <w:t xml:space="preserve">My professional ethos centers on accessibility and interdisciplinary collaboration—a philosophy mirrored in Shanghai's educational initiatives. I have mentored 15 undergraduate students through the AMS Math Circle program, developing curriculum that demystifies advanced concepts for non-specialists. This experience taught me that mathematics thrives when shared across disciplines; I am eager to contribute to Shanghai's "Mathematics for All" public outreach campaigns, which connect university research with community needs. The city’s recent collaboration between Tongji University and Siemens on sustainable engineering projects exemplifies the synergy I aspire to foster—where pure mathematics directly serves societal progress.</w:t>
      </w:r>
    </w:p>
    <w:p>
      <w:pPr>
        <w:pStyle w:val="BodyText"/>
      </w:pPr>
      <w:r>
        <w:t xml:space="preserve">Having closely followed Shanghai's mathematical landscape, I am particularly drawn to Professor Chen Wei's work at SJTU on combinatorial optimization for logistics. His research aligns with my own investigations into computational complexity, and I am prepared to collaborate on projects that could enhance Shanghai's status as Asia’s logistics capital. Moreover, the city’s cosmopolitan energy—evident in its international schools, diverse culinary scenes, and bustling cultural festivals—creates an environment where cross-cultural dialogue naturally occurs. As a Mathematician who has taught in Berlin and Tokyo, I am adept at navigating global academic contexts while respecting local traditions—a skillset I believe will facilitate meaningful integration into Shanghai's scholarly community.</w:t>
      </w:r>
    </w:p>
    <w:p>
      <w:pPr>
        <w:pStyle w:val="BodyText"/>
      </w:pPr>
      <w:r>
        <w:t xml:space="preserve">My long-term vision as a Mathematician extends beyond personal achievement to cultivating the next generation of mathematical thinkers in China. I propose establishing an annual "Shanghai Young Scholars Symposium" to connect early-career researchers with industry partners, modeled after similar successful initiatives in Singapore and Boston. This initiative would directly support China's national goal of becoming a leading R&amp;D hub by 2035. Additionally, I am committed to advancing gender diversity in mathematics through partnerships with Shanghai Women's University, addressing the persistent underrepresentation of female mathematicians globally.</w:t>
      </w:r>
    </w:p>
    <w:p>
      <w:pPr>
        <w:pStyle w:val="BodyText"/>
      </w:pPr>
      <w:r>
        <w:t xml:space="preserve">I recognize that this Personal Statement represents only the beginning of my commitment to China Shanghai. My background in algebraic geometry, computational mathematics, and interdisciplinary project leadership positions me uniquely to contribute to institutions like the Shanghai Center for Mathematical Sciences. The city's ambitious "Digital Silk Road" initiative—which leverages mathematical modeling for cross-border infrastructure—aligns perfectly with my expertise in network theory. I am not merely seeking employment; I seek to become an enduring member of Shanghai's intellectual fabric, where every theorem we prove could one day improve the lives of millions.</w:t>
      </w:r>
    </w:p>
    <w:p>
      <w:pPr>
        <w:pStyle w:val="BodyText"/>
      </w:pPr>
      <w:r>
        <w:t xml:space="preserve">In conclusion, as a Mathematician dedicated to the elegant intersection of theory and application, China Shanghai offers an unparalleled platform for meaningful impact. This city’s relentless pursuit of innovation—where ancient wisdom meets digital revolution—mirrors my own belief that mathematics is both a timeless discipline and a dynamic engine for progress. I am ready to bring my analytical rigor, collaborative spirit, and cultural adaptability to contribute to Shanghai's mathematical legacy while learning from its rich intellectual heritage. The opportunity to advance human knowledge within China Shanghai’s thriving ecosystem is not just a career step—it is the culmination of my lifelong dedication as a Mathematician.</w:t>
      </w:r>
    </w:p>
    <w:p>
      <w:pPr>
        <w:pStyle w:val="BodyText"/>
      </w:pPr>
      <w:r>
        <w:t xml:space="preserve">— Prepared with profound respect for the mathematical traditions and future aspirations of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Position in China Shanghai</dc:title>
  <dc:creator/>
  <dc:language>en</dc:language>
  <cp:keywords/>
  <dcterms:created xsi:type="dcterms:W3CDTF">2026-09-25T03:28:11Z</dcterms:created>
  <dcterms:modified xsi:type="dcterms:W3CDTF">2026-09-25T03:28:11Z</dcterms:modified>
</cp:coreProperties>
</file>

<file path=docProps/custom.xml><?xml version="1.0" encoding="utf-8"?>
<Properties xmlns="http://schemas.openxmlformats.org/officeDocument/2006/custom-properties" xmlns:vt="http://schemas.openxmlformats.org/officeDocument/2006/docPropsVTypes"/>
</file>