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4f86fc2b162a62acf4846c2183516a5a6dfef2b"/>
    <w:p>
      <w:pPr>
        <w:pStyle w:val="Heading1"/>
      </w:pPr>
      <w:r>
        <w:t xml:space="preserve">Personal Statement for Mathematician Position in Indonesia Jakarta</w:t>
      </w:r>
    </w:p>
    <w:p>
      <w:pPr>
        <w:pStyle w:val="FirstParagraph"/>
      </w:pPr>
      <w:r>
        <w:t xml:space="preserve">As a dedicated professional with a profound passion for mathematical theory and its practical applications, I am writing this Personal Statement to express my enthusiastic application for a Mathematician position within the academic or research ecosystem of Indonesia Jakarta. My journey in mathematics has been driven by an unwavering commitment to unraveling complex patterns, fostering intellectual growth, and contributing meaningfully to communities that value analytical rigor. Having deeply researched the vibrant academic landscape of Jakarta and its emerging role as Southeast Asia’s hub for STEM innovation, I am confident that my skills align precisely with the needs of institutions in this dynamic city.</w:t>
      </w:r>
    </w:p>
    <w:p>
      <w:pPr>
        <w:pStyle w:val="BodyText"/>
      </w:pPr>
      <w:r>
        <w:t xml:space="preserve">My academic foundation was built upon a Bachelor’s degree in Mathematics from the National University of Singapore, followed by a Master’s and Ph.D. in Applied Mathematics from ETH Zurich, where I specialized in computational modeling and data-driven optimization. During my doctoral research, I developed novel algorithms for sustainable urban planning systems—work that directly addresses critical challenges faced by rapidly growing megacities like Jakarta. My thesis, "Optimizing Resource Allocation in Urban Infrastructure through Stochastic Modeling," was published in the</w:t>
      </w:r>
      <w:r>
        <w:t xml:space="preserve"> </w:t>
      </w:r>
      <w:r>
        <w:rPr>
          <w:iCs/>
          <w:i/>
        </w:rPr>
        <w:t xml:space="preserve">Journal of Computational Mathematics</w:t>
      </w:r>
      <w:r>
        <w:t xml:space="preserve"> </w:t>
      </w:r>
      <w:r>
        <w:t xml:space="preserve">and has since been cited by researchers across ASEAN nations. This experience solidified my belief that mathematics is not merely an abstract discipline but a powerful catalyst for real-world transformation.</w:t>
      </w:r>
    </w:p>
    <w:p>
      <w:pPr>
        <w:pStyle w:val="BodyText"/>
      </w:pPr>
      <w:r>
        <w:t xml:space="preserve">What drew me specifically to Indonesia Jakarta was the city’s unique confluence of cultural richness and accelerating technological ambition. While conducting field research in Southeast Asia during my Ph.D., I visited Jakarta’s Institute of Technology (ITB) and engaged with local mathematicians addressing issues like flood management in coastal urban zones—a problem where mathematical modeling directly impacts millions of lives. The warmth of the Indonesian academic community, coupled with Jakarta’s strategic position as a nexus for international collaboration through initiatives like the ASEAN Science and Technology Foundation, resonated deeply with my professional ethos. I was particularly inspired by Dr. Surya Wijaya’s work on probabilistic climate models at Universitas Indonesia, which exemplifies how local expertise can drive global solutions.</w:t>
      </w:r>
    </w:p>
    <w:p>
      <w:pPr>
        <w:pStyle w:val="BodyText"/>
      </w:pPr>
      <w:r>
        <w:t xml:space="preserve">My professional experience further underscores my readiness to contribute as a Mathematician in this context. As a Research Fellow at the Singapore-MIT Alliance for Research and Technology (SMART), I led a cross-border team developing AI-driven tools for traffic flow optimization—projects that now serve cities like Bangkok and Manila. However, I recognize that Jakarta’s challenges require hyper-localized approaches. The city’s vulnerability to flooding, traffic congestion, and energy inefficiency demand mathematical solutions rooted in Indonesian geography, socioeconomic dynamics, and cultural contexts. Unlike generic models applied elsewhere, my work would integrate indigenous knowledge systems (such as traditional water management practices from Sundanese communities) with advanced computational methods—a synergy I believe is critical for sustainable impact.</w:t>
      </w:r>
    </w:p>
    <w:p>
      <w:pPr>
        <w:pStyle w:val="BodyText"/>
      </w:pPr>
      <w:r>
        <w:t xml:space="preserve">Beyond technical expertise, I am committed to nurturing the next generation of mathematicians in Indonesia Jakarta. Having mentored students in both Singapore and Switzerland, I understand that equity in STEM education is paramount. In Jakarta, where access to quality mathematics training remains uneven across urban and rural districts, I would initiate outreach programs targeting underrepresented communities—such as workshops for female students at Sekolah Menengah Atas (SMAs) across East Java. My vision aligns with Indonesia’s National Education Plan 2025, which emphasizes STEM inclusivity. By collaborating with institutions like the Indonesian Mathematical Society (Permadi), I aim to develop culturally responsive curricula that demystify mathematics while celebrating Indonesia’s intellectual heritage.</w:t>
      </w:r>
    </w:p>
    <w:p>
      <w:pPr>
        <w:pStyle w:val="BodyText"/>
      </w:pPr>
      <w:r>
        <w:t xml:space="preserve">What distinguishes my approach is my fluency in Bahasa Indonesia and deep respect for local traditions. I have studied Javanese history and philosophy for three years, recognizing that mathematical thinking has always been intertwined with Indonesian epistemology—evident in traditional kejawen (spiritual) practices that emphasize interconnectedness, a concept mirrored in modern network theory. This cultural literacy ensures my work will not impose external frameworks but co-create solutions with Jakarta’s community. For instance, I propose integrating local flood-prevention knowledge from Betawi coastal villages into predictive algorithms—a project I’ve already begun discussing with the Jakarta Provincial Disaster Management Agency.</w:t>
      </w:r>
    </w:p>
    <w:p>
      <w:pPr>
        <w:pStyle w:val="BodyText"/>
      </w:pPr>
      <w:r>
        <w:t xml:space="preserve">The opportunity to serve as a Mathematician in Indonesia Jakarta represents more than a career step; it is a commitment to lifelong partnership. I am eager to contribute my expertise in optimization, data science, and interdisciplinary collaboration while learning from Indonesia’s intellectual traditions. Jakarta’s ambition to become ASEAN’s innovation capital aligns perfectly with my mission: transforming mathematical theory into tangible progress for its citizens. In this city where ancient batik patterns echo fractal geometry and bustling markets embody dynamic systems, I see endless opportunities to apply mathematics as both art and science.</w:t>
      </w:r>
    </w:p>
    <w:p>
      <w:pPr>
        <w:pStyle w:val="BodyText"/>
      </w:pPr>
      <w:r>
        <w:t xml:space="preserve">My ultimate goal is to establish a research center in Jakarta that bridges academia, industry, and community—addressing challenges from palm oil supply chains to renewable energy grids. I am prepared to immerse myself fully in the Indonesian academic ecosystem, participating in national conferences like the International Symposium on Mathematics and Its Applications (ISMA), and advocating for increased funding for mathematical sciences through platforms like Kemenristekdikti. As a Mathematician, I do not merely solve equations; I build frameworks for progress that honor Indonesia’s present and future.</w:t>
      </w:r>
    </w:p>
    <w:p>
      <w:pPr>
        <w:pStyle w:val="BodyText"/>
      </w:pPr>
      <w:r>
        <w:t xml:space="preserve">In closing, this Personal Statement reflects my unwavering dedication to leveraging mathematics for societal good within the unique context of Indonesia Jakarta. I am not seeking a position but a purpose—here, where mathematical excellence meets cultural resonance. With my technical skills honed through global collaboration and my heart committed to Indonesia’s development journey, I am ready to contribute meaningfully from day one. Thank you for considering how my vision as a Mathematician can advance both the academic prestige of Jakarta and the well-being of its people.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Indonesia Jakarta</dc:title>
  <dc:creator/>
  <dc:language>en</dc:language>
  <cp:keywords/>
  <dcterms:created xsi:type="dcterms:W3CDTF">2025-12-09T18:15:15Z</dcterms:created>
  <dcterms:modified xsi:type="dcterms:W3CDTF">2025-12-09T18:15:15Z</dcterms:modified>
</cp:coreProperties>
</file>

<file path=docProps/custom.xml><?xml version="1.0" encoding="utf-8"?>
<Properties xmlns="http://schemas.openxmlformats.org/officeDocument/2006/custom-properties" xmlns:vt="http://schemas.openxmlformats.org/officeDocument/2006/docPropsVTypes"/>
</file>