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e8598443fdd3cdccad58e8f3bc037a8eca4409e"/>
    <w:p>
      <w:pPr>
        <w:pStyle w:val="Heading1"/>
      </w:pPr>
      <w:r>
        <w:t xml:space="preserve">Personal Statement: A Lifelong Dedication to Mathematical Inquiry in the Heart of Italy Rome</w:t>
      </w:r>
    </w:p>
    <w:p>
      <w:pPr>
        <w:pStyle w:val="FirstParagraph"/>
      </w:pPr>
      <w:r>
        <w:t xml:space="preserve">As I sit to compose this Personal Statement, the vibrant intellectual energy of Rome seems to echo through my thoughts—a city where ancient mathematical genius intertwines with contemporary scholarly ambition. My journey as a Mathematician has been shaped by an insatiable curiosity for abstract structures and their profound connection to the physical world, a pursuit that finds its most resonant expression in the academic tradition of Italy Rome. This document serves not merely as an application, but as a testament to my unwavering commitment to advancing mathematical knowledge within the storied landscape of one of humanity’s greatest centers of learning.</w:t>
      </w:r>
    </w:p>
    <w:p>
      <w:pPr>
        <w:pStyle w:val="BodyText"/>
      </w:pPr>
      <w:r>
        <w:t xml:space="preserve">My fascination with mathematics began early, not through rote memorization, but through the discovery of patterns in nature and architecture. As a child in [Your City/Country], I was captivated by the symmetry of snowflakes and the Fibonacci sequence evident in sunflower seed arrangements—a premonition of my future path. This innate wonder propelled me toward rigorous academic training, culminating in a Bachelor’s degree with honors in Mathematics from [University Name], followed by a Master’s focused on Number Theory and Algebraic Geometry. During this time, I immersed myself not only in the technical depth of mathematical theory but also in its historical narrative—particularly the contributions of Italian mathematicians whose legacies resonate powerfully within Italy Rome itself. The works of Fibonacci, whose</w:t>
      </w:r>
      <w:r>
        <w:t xml:space="preserve"> </w:t>
      </w:r>
      <w:r>
        <w:rPr>
          <w:iCs/>
          <w:i/>
        </w:rPr>
        <w:t xml:space="preserve">Liber Abaci</w:t>
      </w:r>
      <w:r>
        <w:t xml:space="preserve"> </w:t>
      </w:r>
      <w:r>
        <w:t xml:space="preserve">revolutionized European mathematics by introducing Arabic numerals to the West, and later figures like Enrico Fermi (whose analytical prowess shaped modern physics), became guiding stars in my intellectual formation.</w:t>
      </w:r>
    </w:p>
    <w:p>
      <w:pPr>
        <w:pStyle w:val="BodyText"/>
      </w:pPr>
      <w:r>
        <w:t xml:space="preserve">Why Italy Rome? This question is central to my academic identity. Rome is not merely a location; it is a living archive of mathematical thought. The city’s enduring presence as a hub of learning—home to institutions like Sapienza University di Roma, where Galileo once lectured, and the prestigious Scuola Normale Superiore—offers an unparalleled environment for intellectual growth. I have long admired how Roman academia seamlessly bridges historical rigor with innovative research. In my Master’s thesis on</w:t>
      </w:r>
      <w:r>
        <w:t xml:space="preserve"> </w:t>
      </w:r>
      <w:r>
        <w:rPr>
          <w:iCs/>
          <w:i/>
        </w:rPr>
        <w:t xml:space="preserve">Elliptic Curves and Their Applications in Cryptography</w:t>
      </w:r>
      <w:r>
        <w:t xml:space="preserve">, I deliberately drew parallels between medieval Italian mathematical practices (such as those documented in Fibonacci’s works) and modern computational challenges, realizing that true progress lies in understanding our intellectual roots. My academic visits to Rome—wandering the streets near the Pantheon while pondering geometric perfection, or studying at the Biblioteca Nazionale Centrale’s rare book collection—solidified my conviction that Italy Rome represents a unique crucible for mathematical excellence.</w:t>
      </w:r>
    </w:p>
    <w:p>
      <w:pPr>
        <w:pStyle w:val="BodyText"/>
      </w:pPr>
      <w:r>
        <w:t xml:space="preserve">My research has centered on advancing theoretical frameworks with potential real-world impact. I have contributed to peer-reviewed publications exploring the interplay between algebraic topology and quantum computing algorithms, a field where Italian mathematicians like Francesco Severi laid foundational stones. Collaborating with researchers across Europe, I’ve developed new methods for optimizing network flows—a concept whose practical applications echo the engineering marvels of ancient Roman aqueducts and roads. Yet my most profound insight has been recognizing that mathematics thrives not in isolation but within a community deeply connected to its cultural context. In Italy Rome, this ethos is embodied by departments where professors mentor students not just in equations, but in the philosophical depth of mathematical discovery—a tradition I am eager to uphold.</w:t>
      </w:r>
    </w:p>
    <w:p>
      <w:pPr>
        <w:pStyle w:val="BodyText"/>
      </w:pPr>
      <w:r>
        <w:t xml:space="preserve">Choosing to pursue my career trajectory within Italy Rome is a deliberate commitment to engaging with this legacy. The Mathematics Department at Sapienza University, for instance, houses scholars working on areas directly aligned with my interests—particularly in algebraic geometry and computational number theory. I have followed the work of Professor [Fictional Name] on arithmetic dynamics, whose research mirrors my own explorations into Diophantine equations. I envision contributing to such projects while also fostering collaborative initiatives that bridge Rome’s historical mathematical heritage with cutting-edge applications. For example, I propose developing outreach programs connecting Roman high schools with university research, inspired by the spirit of Fibonacci who sought to make mathematics accessible beyond scholarly circles. My goal is not merely to be a Mathematician in Italy Rome, but to become an active participant in its academic tapestry—a thread woven into its enduring story.</w:t>
      </w:r>
    </w:p>
    <w:p>
      <w:pPr>
        <w:pStyle w:val="BodyText"/>
      </w:pPr>
      <w:r>
        <w:t xml:space="preserve">My professional ethos is grounded in perseverance and intellectual humility. Mathematics, I have learned, demands patience when grappling with unsolved conjectures—much like the centuries-long journey of proving Fermat’s Last Theorem. In my current role as a Research Assistant at [Current Institution], I successfully led a team to refine an algorithm for prime factorization, overcoming months of technical dead ends through persistent collaboration. This experience reinforced my belief that the greatest mathematical breakthroughs emerge from shared inquiry within a supportive environment—a dynamic I anticipate thriving in Rome’s academic ecosystem.</w:t>
      </w:r>
    </w:p>
    <w:p>
      <w:pPr>
        <w:pStyle w:val="BodyText"/>
      </w:pPr>
      <w:r>
        <w:t xml:space="preserve">Looking forward, I envision myself as part of Rome’s future as a global leader in mathematical innovation. The city’s unique blend of ancient wisdom and modern ambition—where the Colosseum stands alongside high-tech research centers—mirrors my own approach to mathematics: deeply rooted in history yet perpetually forward-looking. To contribute meaningfully to Italy Rome’s academic landscape is not just an opportunity, but a calling. I seek not only to learn from its past but to help shape its mathematical future, ensuring that the torch of inquiry carried by Fibonacci and Fermi continues to illuminate new pathways for generations.</w:t>
      </w:r>
    </w:p>
    <w:p>
      <w:pPr>
        <w:pStyle w:val="BodyText"/>
      </w:pPr>
      <w:r>
        <w:t xml:space="preserve">This Personal Statement is more than a collection of achievements; it is a declaration of intent. It reflects the journey that has prepared me—through rigorous study, meaningful collaboration, and profound engagement with mathematical history—to become an integral part of the vibrant academic community in Italy Rome. I am eager to bring my dedication as a Mathematician to your institution, where I can honor Rome’s legacy while contributing fresh insights to the ongoing narrative of mathematical discovery.</w:t>
      </w:r>
    </w:p>
    <w:p>
      <w:pPr>
        <w:pStyle w:val="BodyText"/>
      </w:pPr>
      <w:r>
        <w:t xml:space="preserve">With deep respect for this tradition and unwavering enthusiasm for the challenges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Italy Rome</dc:title>
  <dc:creator/>
  <dc:language>en</dc:language>
  <cp:keywords/>
  <dcterms:created xsi:type="dcterms:W3CDTF">2026-07-14T10:55:45Z</dcterms:created>
  <dcterms:modified xsi:type="dcterms:W3CDTF">2026-07-14T10:55:45Z</dcterms:modified>
</cp:coreProperties>
</file>

<file path=docProps/custom.xml><?xml version="1.0" encoding="utf-8"?>
<Properties xmlns="http://schemas.openxmlformats.org/officeDocument/2006/custom-properties" xmlns:vt="http://schemas.openxmlformats.org/officeDocument/2006/docPropsVTypes"/>
</file>