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p>
    <w:bookmarkStart w:id="20" w:name="X7790b3b8428a67786a1fbef4279b71dd9cdef2a"/>
    <w:p>
      <w:pPr>
        <w:pStyle w:val="Heading1"/>
      </w:pPr>
      <w:r>
        <w:t xml:space="preserve">Personal Statement: A Mathematician’s Commitment to Advancing Mathematical Excellence in Mexico City</w:t>
      </w:r>
    </w:p>
    <w:p>
      <w:pPr>
        <w:pStyle w:val="FirstParagraph"/>
      </w:pPr>
      <w:r>
        <w:t xml:space="preserve">As I sit here reflecting on my journey as a mathematician, I am consistently drawn to the profound intersection of abstract thought and tangible human progress. Mathematics, in its purest form, transcends borders—yet it flourishes most vibrantly within communities that nurture intellectual curiosity with cultural depth and collaborative spirit. It is precisely this conviction that compels me to submit my Personal Statement for a position within Mexico City’s esteemed academic ecosystem. This statement is not merely an application; it is a testament to my unwavering dedication to the discipline of mathematics and my profound commitment to contributing meaningfully to the vibrant intellectual landscape of Mexico City.</w:t>
      </w:r>
    </w:p>
    <w:p>
      <w:pPr>
        <w:pStyle w:val="BodyText"/>
      </w:pPr>
      <w:r>
        <w:t xml:space="preserve">My academic trajectory has been shaped by an unrelenting pursuit of mathematical truth across diverse theoretical frontiers. I hold a Ph.D. in Algebraic Geometry from the University of Cambridge, where my research focused on moduli spaces and their applications to arithmetic geometry—a field that marries deep abstraction with concrete computational challenges. During my doctoral studies, I was honored to collaborate with Professors working at the intersection of number theory and algebraic topology, producing three peer-reviewed publications in journals such as</w:t>
      </w:r>
      <w:r>
        <w:t xml:space="preserve"> </w:t>
      </w:r>
      <w:r>
        <w:rPr>
          <w:iCs/>
          <w:i/>
        </w:rPr>
        <w:t xml:space="preserve">Advances in Mathematics</w:t>
      </w:r>
      <w:r>
        <w:t xml:space="preserve"> </w:t>
      </w:r>
      <w:r>
        <w:t xml:space="preserve">and</w:t>
      </w:r>
      <w:r>
        <w:t xml:space="preserve"> </w:t>
      </w:r>
      <w:r>
        <w:rPr>
          <w:iCs/>
          <w:i/>
        </w:rPr>
        <w:t xml:space="preserve">Journal of Algebraic Geometry</w:t>
      </w:r>
      <w:r>
        <w:t xml:space="preserve">. These experiences honed my ability to tackle complex problems through rigorous logic while fostering a collaborative mindset essential for modern mathematical research. Yet, I have always believed that mathematics achieves its highest purpose when it resonates within a living community—one that values both individual brilliance and collective growth.</w:t>
      </w:r>
    </w:p>
    <w:p>
      <w:pPr>
        <w:pStyle w:val="BodyText"/>
      </w:pPr>
      <w:r>
        <w:t xml:space="preserve">It is this belief that brings me to Mexico City. I do not view Mexico City as merely a location for academic work; I see it as the historic and contemporary heart of mathematical innovation in Latin America. The city’s legacy—embodied by institutions like the National Autonomous University of Mexico (UNAM) and its renowned Institute of Mathematics—represents a powerful convergence of intellectual tradition and forward-looking ambition. UNAM has long been a beacon for mathematical excellence, producing luminaries such as Carlos Simpson, whose foundational work in algebraic geometry continues to inspire global scholars. I have followed closely the institute’s recent initiatives in computational mathematics and interdisciplinary applications, particularly its partnerships with the National Institute of Statistics and Geography (INEGI) to model urban sustainability challenges using advanced topological data analysis. These efforts exemplify the kind of impactful, community-oriented mathematics I aspire to advance.</w:t>
      </w:r>
    </w:p>
    <w:p>
      <w:pPr>
        <w:pStyle w:val="BodyText"/>
      </w:pPr>
      <w:r>
        <w:t xml:space="preserve">My decision to seek a position in Mexico City is deeply personal. I spent two formative semesters as a visiting researcher at UNAM in 2021, working within the algebraic geometry group under Dr. María Fernanda Espinosa. The intellectual generosity of her team—coupled with Mexico City’s dynamic cultural tapestry—transformed my perspective on mathematical practice. I remember walking through the historic streets of Coyoacán after a late-night seminar, discussing Hodge theory over cups of *café de olla*, realizing that mathematics thrives not in isolation but amid the richness of human experience. This experience crystallized my understanding: to be a mathematician in Mexico City is to engage with a tradition where scholarship is inseparable from social consciousness. I witnessed how UNAM’s researchers applied graph theory to optimize public transit routes for vulnerable communities—a direct application of mathematical rigor toward tangible societal benefit. Such work embodies the ethos I seek to embody as a mathematician.</w:t>
      </w:r>
    </w:p>
    <w:p>
      <w:pPr>
        <w:pStyle w:val="BodyText"/>
      </w:pPr>
      <w:r>
        <w:t xml:space="preserve">Looking forward, my research agenda aligns precisely with Mexico City’s academic strengths and societal needs. I propose a three-year project titled "Topological Frameworks for Urban Resilience," which will develop new methods in persistent homology to model infrastructure networks under climate stressors—a critical concern for a metropolis of 21 million people. This work will be conducted in partnership with UNAM’s Institute of Mathematics and the Faculty of Engineering, ensuring direct relevance to Mexico City’s pressing challenges. I am eager to mentor graduate students through this project, fostering a new generation of Mexican mathematicians who can bridge theory and practice. Beyond research, I plan to co-organize an annual "Mathematics for Sustainable Cities" symposium in Mexico City, inviting scholars from across Latin America to share methodologies applicable to urban development—thus strengthening regional academic networks while centering the needs of our largest metropolis.</w:t>
      </w:r>
    </w:p>
    <w:p>
      <w:pPr>
        <w:pStyle w:val="BodyText"/>
      </w:pPr>
      <w:r>
        <w:t xml:space="preserve">My commitment extends beyond the laboratory. I am fluent in Spanish and have actively engaged with Mexican mathematical societies through virtual talks for the Mexican Mathematical Society (SMM). I understand that to thrive as a mathematician in Mexico City, one must honor not only academic excellence but also cultural context. The city’s fusion of pre-Hispanic cosmological thought, colonial intellectual traditions, and modern scientific innovation creates a uniquely fertile ground for mathematical creativity. I aim to contribute to this legacy by weaving Mexican historical perspectives into contemporary problem-solving frameworks—such as exploring how ancient Aztec calendrical systems might inform modern algorithmic design. This is not merely academic; it is about ensuring that mathematics in Mexico City remains authentically rooted in its environment, rather than imposed from elsewhere.</w:t>
      </w:r>
    </w:p>
    <w:p>
      <w:pPr>
        <w:pStyle w:val="BodyText"/>
      </w:pPr>
      <w:r>
        <w:t xml:space="preserve">In conclusion, this Personal Statement reflects my identity as a mathematician who sees Mexico City not as a destination but as a vital home for intellectual growth. My technical expertise, combined with my deep respect for the city’s academic culture and societal challenges, positions me to make immediate and lasting contributions to its mathematical community. I am ready to immerse myself fully in UNAM’s collaborative environment, mentor future leaders through inclusive pedagogy, and co-create solutions that honor both the rigor of mathematics and the vibrant reality of Mexico City. To join this ecosystem would be an honor—and a necessary step toward realizing my lifelong vision: that mathematics serves humanity most powerfully when it is woven into the fabric of place.</w:t>
      </w:r>
    </w:p>
    <w:p>
      <w:pPr>
        <w:pStyle w:val="BodyText"/>
      </w:pPr>
      <w:r>
        <w:t xml:space="preserve">With profound enthusiasm for this opportunity, I remain ready to discuss how my skills and aspirations align with the transformative potential of mathematical scholarship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dc:title>
  <dc:creator/>
  <dc:language>en</dc:language>
  <cp:keywords/>
  <dcterms:created xsi:type="dcterms:W3CDTF">2026-07-15T08:24:37Z</dcterms:created>
  <dcterms:modified xsi:type="dcterms:W3CDTF">2026-07-15T08:24:37Z</dcterms:modified>
</cp:coreProperties>
</file>

<file path=docProps/custom.xml><?xml version="1.0" encoding="utf-8"?>
<Properties xmlns="http://schemas.openxmlformats.org/officeDocument/2006/custom-properties" xmlns:vt="http://schemas.openxmlformats.org/officeDocument/2006/docPropsVTypes"/>
</file>