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0" w:name="Xf9b196f60315b18a4def27c1976697996521cd7"/>
    <w:p>
      <w:pPr>
        <w:pStyle w:val="Heading1"/>
      </w:pPr>
      <w:r>
        <w:t xml:space="preserve">Personal Statement: Cultivating Mathematical Excellence in Nepal Kathmandu</w:t>
      </w:r>
    </w:p>
    <w:p>
      <w:pPr>
        <w:pStyle w:val="FirstParagraph"/>
      </w:pPr>
      <w:r>
        <w:t xml:space="preserve">As I sit amidst the serene foothills of the Himalayas, gazing upon the ancient temples of Swayambhunath and the vibrant streets of Kathmandu Valley, my journey as a Mathematician is deeply intertwined with the spirit and potential of Nepal. This</w:t>
      </w:r>
      <w:r>
        <w:t xml:space="preserve"> </w:t>
      </w:r>
      <w:r>
        <w:rPr>
          <w:iCs/>
          <w:i/>
        </w:rPr>
        <w:t xml:space="preserve">Personal Statement</w:t>
      </w:r>
      <w:r>
        <w:t xml:space="preserve"> </w:t>
      </w:r>
      <w:r>
        <w:t xml:space="preserve">is not merely an academic exercise; it is a profound declaration of my commitment to harnessing mathematical rigor for the development and enrichment of our beloved homeland, particularly focusing on the dynamic metropolis of Kathmandu. My aspiration as a Mathematician transcends theoretical pursuits—it is intrinsically linked to addressing local challenges, empowering communities, and contributing meaningfully to Nepal's intellectual landscape.</w:t>
      </w:r>
    </w:p>
    <w:p>
      <w:pPr>
        <w:pStyle w:val="BodyText"/>
      </w:pPr>
      <w:r>
        <w:t xml:space="preserve">My fascination with mathematics began not in sterile university laboratories, but amidst the intricate patterns of Nepali craftsmanship—the geometric precision of Newari woodcarvings adorning Patan Durbar Square, the rhythmic symmetry of traditional Nepali dance steps, and even the complex calculations required for managing irrigation systems in our terraced fields. These everyday encounters revealed mathematics as a living language woven into Nepal's cultural and practical fabric. This realization solidified my path: I chose to pursue advanced studies in Mathematics not to escape Nepal, but to equip myself with the most powerful tools available to serve it. My undergraduate degree at Tribhuvan University’s Faculty of Science, Kathmandu, provided a strong foundation, where I delved into abstract algebra and number theory while consistently seeking connections to local contexts—applying statistical methods to analyze agricultural yields in the Terai plains or using optimization techniques for improving public transportation routes within Kathmandu Valley. This academic journey was not conducted in isolation; it was fueled by a deep sense of responsibility towards Nepal Kathmandu.</w:t>
      </w:r>
    </w:p>
    <w:p>
      <w:pPr>
        <w:pStyle w:val="BodyText"/>
      </w:pPr>
      <w:r>
        <w:t xml:space="preserve">My subsequent research, supported by a fellowship from the Nepal Academy of Science and Technology, focused on computational mathematics with direct relevance to urban challenges in Kathmandu. I developed models to predict traffic congestion patterns during peak festival seasons, integrating real-time data from local sources to propose efficient routing strategies for city planners. This project demanded not just mathematical skill, but deep engagement with Kathmandu's unique socio-geographical reality—the narrow lanes of old town, the monsoon-related flooding risks in low-lying areas like Kupondole, and the rapid urbanization pressures. Collaborating closely with municipal authorities and community leaders provided invaluable insights, reinforcing my belief that effective mathematical solutions must be co-created with those who will implement them. This experience crystallized my identity as a</w:t>
      </w:r>
      <w:r>
        <w:t xml:space="preserve"> </w:t>
      </w:r>
      <w:r>
        <w:rPr>
          <w:iCs/>
          <w:i/>
        </w:rPr>
        <w:t xml:space="preserve">Mathematician</w:t>
      </w:r>
      <w:r>
        <w:t xml:space="preserve"> </w:t>
      </w:r>
      <w:r>
        <w:t xml:space="preserve">whose work is inextricably bound to Nepal Kathmandu, not an abstract discipline applied elsewhere.</w:t>
      </w:r>
    </w:p>
    <w:p>
      <w:pPr>
        <w:pStyle w:val="BodyText"/>
      </w:pPr>
      <w:r>
        <w:t xml:space="preserve">Beyond research, I am deeply committed to nurturing the next generation of mathematical thinkers within Nepal. I have volunteered extensively with local NGOs and schools across Kathmandu Valley, organizing workshops that make mathematics engaging and relevant. In a recent initiative in Bhaktapur, we used simple geometric principles to design cost-effective water filtration systems for rural households—a project that resonated deeply because it connected abstract concepts to tangible community needs. I believe the future of Nepal's development hinges on mathematically literate citizens who can innovate locally. My vision as a</w:t>
      </w:r>
      <w:r>
        <w:t xml:space="preserve"> </w:t>
      </w:r>
      <w:r>
        <w:rPr>
          <w:iCs/>
          <w:i/>
        </w:rPr>
        <w:t xml:space="preserve">Mathematician</w:t>
      </w:r>
      <w:r>
        <w:t xml:space="preserve"> </w:t>
      </w:r>
      <w:r>
        <w:t xml:space="preserve">in Nepal Kathmandu is therefore twofold: to contribute original research solving Nepali problems, and to build local capacity through accessible education.</w:t>
      </w:r>
    </w:p>
    <w:p>
      <w:pPr>
        <w:pStyle w:val="BodyText"/>
      </w:pPr>
      <w:r>
        <w:t xml:space="preserve">The decision to focus my career in Kathmandu is deliberate and profound. While opportunities exist globally, I am driven by the urgency of Nepal's needs. The challenges we face—from optimizing resource distribution in a mountainous terrain to improving educational access in remote regions—demand locally grounded mathematical expertise that understands both the problem space and cultural nuances. Working within Kathmandu allows me to collaborate directly with institutions like the Institute of Science and Technology (IOST), Tribhuvan University's central campus, and government bodies such as the Ministry of Education. I aim to establish a research hub within Kathmandu that bridges pure mathematics with practical applications for Nepal's sustainable development, fostering partnerships that ensure our mathematical innovations truly serve Nepali people.</w:t>
      </w:r>
    </w:p>
    <w:p>
      <w:pPr>
        <w:pStyle w:val="BodyText"/>
      </w:pPr>
      <w:r>
        <w:t xml:space="preserve">My professional ethos is shaped by the Nepali values of</w:t>
      </w:r>
      <w:r>
        <w:t xml:space="preserve"> </w:t>
      </w:r>
      <w:r>
        <w:rPr>
          <w:iCs/>
          <w:i/>
        </w:rPr>
        <w:t xml:space="preserve">Seva</w:t>
      </w:r>
      <w:r>
        <w:t xml:space="preserve"> </w:t>
      </w:r>
      <w:r>
        <w:t xml:space="preserve">(selfless service) and</w:t>
      </w:r>
      <w:r>
        <w:t xml:space="preserve"> </w:t>
      </w:r>
      <w:r>
        <w:rPr>
          <w:iCs/>
          <w:i/>
        </w:rPr>
        <w:t xml:space="preserve">Samajik Utkarsh</w:t>
      </w:r>
      <w:r>
        <w:t xml:space="preserve"> </w:t>
      </w:r>
      <w:r>
        <w:t xml:space="preserve">(societal upliftment). As a Mathematician, I see these principles not as philosophical ideals but as concrete imperatives for my work. When calculating the most efficient way to deploy healthcare resources across Nepal's diverse geography, or modeling climate impacts on Himalayan watersheds that affect Kathmandu's water security, my goal is clear: to ensure mathematics serves humanity first. This is not theoretical; it’s what I witnessed during the 2015 earthquake response, where data-driven approaches saved lives in Kathmandu and surrounding districts. It is this practical application of mathematical thought for communal benefit that defines my purpose.</w:t>
      </w:r>
    </w:p>
    <w:p>
      <w:pPr>
        <w:pStyle w:val="BodyText"/>
      </w:pPr>
      <w:r>
        <w:t xml:space="preserve">In conclusion, this</w:t>
      </w:r>
      <w:r>
        <w:t xml:space="preserve"> </w:t>
      </w:r>
      <w:r>
        <w:rPr>
          <w:iCs/>
          <w:i/>
        </w:rPr>
        <w:t xml:space="preserve">Personal Statement</w:t>
      </w:r>
      <w:r>
        <w:t xml:space="preserve"> </w:t>
      </w:r>
      <w:r>
        <w:t xml:space="preserve">reflects a lifelong dedication to mathematics rooted firmly in the heartland of Nepal Kathmandu. I am not merely seeking a position; I am offering my skills, passion, and unwavering commitment to contribute meaningfully to Nepal's intellectual growth. As a</w:t>
      </w:r>
      <w:r>
        <w:t xml:space="preserve"> </w:t>
      </w:r>
      <w:r>
        <w:rPr>
          <w:iCs/>
          <w:i/>
        </w:rPr>
        <w:t xml:space="preserve">Mathematician</w:t>
      </w:r>
      <w:r>
        <w:t xml:space="preserve">, I envision collaborating with local educators, researchers, and policymakers in Kathmandu to create sustainable solutions that honor our heritage while building a brighter future. The mountains of Nepal inspire my perspective; the streets of Kathmandu define my mission. I am ready to apply the elegance of mathematical thought not just for discovery, but for tangible progress right here in Nepal.</w:t>
      </w:r>
    </w:p>
    <w:p>
      <w:pPr>
        <w:pStyle w:val="BodyText"/>
      </w:pPr>
      <w:r>
        <w:t xml:space="preserve">With profound dedication to mathematics and Nepal,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Nepal Kathmandu</dc:title>
  <dc:creator/>
  <dc:language>en</dc:language>
  <cp:keywords/>
  <dcterms:created xsi:type="dcterms:W3CDTF">2026-04-23T11:44:28Z</dcterms:created>
  <dcterms:modified xsi:type="dcterms:W3CDTF">2026-04-23T11:44:28Z</dcterms:modified>
</cp:coreProperties>
</file>

<file path=docProps/custom.xml><?xml version="1.0" encoding="utf-8"?>
<Properties xmlns="http://schemas.openxmlformats.org/officeDocument/2006/custom-properties" xmlns:vt="http://schemas.openxmlformats.org/officeDocument/2006/docPropsVTypes"/>
</file>