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Toward</w:t>
      </w:r>
      <w:r>
        <w:t xml:space="preserve"> </w:t>
      </w:r>
      <w:r>
        <w:t xml:space="preserve">United</w:t>
      </w:r>
      <w:r>
        <w:t xml:space="preserve"> </w:t>
      </w:r>
      <w:r>
        <w:t xml:space="preserve">States</w:t>
      </w:r>
      <w:r>
        <w:t xml:space="preserve"> </w:t>
      </w:r>
      <w:r>
        <w:t xml:space="preserve">Houston</w:t>
      </w:r>
    </w:p>
    <w:bookmarkStart w:id="20" w:name="Xd95a5b5933e41205df95274d62e4ad78963ff29"/>
    <w:p>
      <w:pPr>
        <w:pStyle w:val="Heading1"/>
      </w:pPr>
      <w:r>
        <w:t xml:space="preserve">Personal Statement for a Mathematician in United States Houston</w:t>
      </w:r>
    </w:p>
    <w:p>
      <w:pPr>
        <w:pStyle w:val="FirstParagraph"/>
      </w:pPr>
      <w:r>
        <w:t xml:space="preserve">From the moment I first encountered Euclid's axioms in my high school geometry class, I knew mathematics was not merely a subject—it was a language of universal truth. This revelation ignited a lifelong pursuit to understand the intricate patterns governing our universe, shaping my trajectory toward becoming a dedicated</w:t>
      </w:r>
      <w:r>
        <w:t xml:space="preserve"> </w:t>
      </w:r>
      <w:r>
        <w:rPr>
          <w:bCs/>
          <w:b/>
        </w:rPr>
        <w:t xml:space="preserve">Mathematician</w:t>
      </w:r>
      <w:r>
        <w:t xml:space="preserve">. Today, as I prepare to contribute to the vibrant academic ecosystem of</w:t>
      </w:r>
      <w:r>
        <w:t xml:space="preserve"> </w:t>
      </w:r>
      <w:r>
        <w:rPr>
          <w:iCs/>
          <w:i/>
        </w:rPr>
        <w:t xml:space="preserve">United States Houston</w:t>
      </w:r>
      <w:r>
        <w:t xml:space="preserve">, I write this Personal Statement not merely as an application, but as a testament to my intellectual journey and unwavering commitment to mathematical excellence in one of America's most dynamic STEM hubs.</w:t>
      </w:r>
    </w:p>
    <w:p>
      <w:pPr>
        <w:pStyle w:val="BodyText"/>
      </w:pPr>
      <w:r>
        <w:t xml:space="preserve">My academic foundation began at the University of Texas at Austin, where I earned my Bachelor’s in Mathematics with honors, specializing in algebraic topology. Under the mentorship of Dr. Elena Rodriguez—a pioneer in geometric group theory—I immersed myself in research that challenged conventional perspectives on manifold classification. Our collaborative work culminated in a peer-reviewed publication (*Journal of Algebraic Topology*, 2021), where we developed novel homotopy-theoretic methods to analyze higher-dimensional spaces. This experience crystallized my understanding: mathematics thrives not in isolation, but at the crossroads of collaboration and real-world application. I realized that as a</w:t>
      </w:r>
      <w:r>
        <w:t xml:space="preserve"> </w:t>
      </w:r>
      <w:r>
        <w:rPr>
          <w:bCs/>
          <w:b/>
        </w:rPr>
        <w:t xml:space="preserve">Mathematician</w:t>
      </w:r>
      <w:r>
        <w:t xml:space="preserve">, my purpose extends beyond proofs—it is to build bridges between abstract theory and tangible innovation.</w:t>
      </w:r>
    </w:p>
    <w:p>
      <w:pPr>
        <w:pStyle w:val="BodyText"/>
      </w:pPr>
      <w:r>
        <w:t xml:space="preserve">My graduate studies at Stanford University deepened this vision. As a National Science Foundation (NSF) Graduate Research Fellow, I investigated the intersection of computational algebraic geometry and machine learning, focusing on optimizing neural network architectures through polynomial system analysis. This work emerged from a pivotal moment during an internship at NASA Ames—a revelation that mathematical rigor could directly advance space exploration. At NASA, I contributed to trajectory optimization algorithms for lunar landing missions, where theoretical models reduced computational errors by 37%. The experience transformed my perspective: mathematics is the silent engine powering humanity’s most audacious endeavors. It was then I resolved to anchor my career in</w:t>
      </w:r>
      <w:r>
        <w:t xml:space="preserve"> </w:t>
      </w:r>
      <w:r>
        <w:rPr>
          <w:iCs/>
          <w:i/>
        </w:rPr>
        <w:t xml:space="preserve">United States Houston</w:t>
      </w:r>
      <w:r>
        <w:t xml:space="preserve">, home to NASA Johnson Space Center and a thriving nexus of mathematical innovation.</w:t>
      </w:r>
    </w:p>
    <w:p>
      <w:pPr>
        <w:pStyle w:val="BodyText"/>
      </w:pPr>
      <w:r>
        <w:t xml:space="preserve">Houston’s unique ecosystem resonates with my professional ethos. The city is not merely a geographic location but a living laboratory where academia, industry, and government converge to solve problems that define our era. The University of Houston’s Department of Mathematics boasts cutting-edge research in applied mathematics and data science, while Rice University’s Center for Computational and Applied Mathematics fosters interdisciplinary breakthroughs. Most significantly, NASA Johnson Space Center—just 20 miles from downtown Houston—exemplifies how mathematical ingenuity drives exploration. As a</w:t>
      </w:r>
      <w:r>
        <w:t xml:space="preserve"> </w:t>
      </w:r>
      <w:r>
        <w:rPr>
          <w:bCs/>
          <w:b/>
        </w:rPr>
        <w:t xml:space="preserve">Mathematician</w:t>
      </w:r>
      <w:r>
        <w:t xml:space="preserve">, I am drawn to this environment where equations don’t exist in textbooks alone but propel humanity toward Mars and beyond. In my Personal Statement, I emphasize that Houston represents more than opportunity—it embodies the very spirit of mathematical purpose I seek.</w:t>
      </w:r>
    </w:p>
    <w:p>
      <w:pPr>
        <w:pStyle w:val="BodyText"/>
      </w:pPr>
      <w:r>
        <w:t xml:space="preserve">My research philosophy centers on "mathematics with impact." During my postdoctoral fellowship at MIT, I co-founded the *Quantum Computing for Society Initiative*, which applied topological quantum error correction to optimize medical imaging algorithms. This project, now adopted by Houston-based biotech firm BioInnovate, reduced MRI processing time from 45 minutes to under 5 minutes—demonstrating how mathematical innovation improves lives. Similarly, I collaborated with engineers at Lockheed Martin on structural integrity models for hypersonic vehicles, where my work on partial differential equations directly informed material design choices. These experiences taught me that a</w:t>
      </w:r>
      <w:r>
        <w:t xml:space="preserve"> </w:t>
      </w:r>
      <w:r>
        <w:rPr>
          <w:bCs/>
          <w:b/>
        </w:rPr>
        <w:t xml:space="preserve">Mathematician</w:t>
      </w:r>
      <w:r>
        <w:t xml:space="preserve"> </w:t>
      </w:r>
      <w:r>
        <w:t xml:space="preserve">must engage with the world’s challenges—not as a spectator, but as an active problem-solver. Houston, with its diverse industries from energy to aerospace, offers the ideal canvas for such work.</w:t>
      </w:r>
    </w:p>
    <w:p>
      <w:pPr>
        <w:pStyle w:val="BodyText"/>
      </w:pPr>
      <w:r>
        <w:t xml:space="preserve">What sets Houston apart is its culture of collaborative resilience. Unlike isolated academic enclaves, the city’s institutions thrive on cross-pollination: researchers at UT Health Science Center consult with Rice math faculty to model disease spread; ExxonMobil partners with University of Houston on climate-resilient engineering. I envision joining this ecosystem as both a contributor and learner—teaching advanced computational methods to aerospace engineers while learning from them about real-world constraints. My goal is not just to advance mathematical theory, but to embed it into solutions for Houston’s most pressing needs: sustainable energy grids, equitable urban infrastructure, and AI ethics frameworks. In the</w:t>
      </w:r>
      <w:r>
        <w:t xml:space="preserve"> </w:t>
      </w:r>
      <w:r>
        <w:rPr>
          <w:iCs/>
          <w:i/>
        </w:rPr>
        <w:t xml:space="preserve">United States Houston</w:t>
      </w:r>
      <w:r>
        <w:t xml:space="preserve">, mathematics ceases to be an abstract pursuit—it becomes a catalyst for community progress.</w:t>
      </w:r>
    </w:p>
    <w:p>
      <w:pPr>
        <w:pStyle w:val="BodyText"/>
      </w:pPr>
      <w:r>
        <w:t xml:space="preserve">Beyond technical skills, I bring a commitment to fostering inclusive excellence in mathematics. As co-lead of the *Mathematics Outreach Network* during my graduate years, I designed curricula for underrepresented high school students in Texas, using cryptography to demonstrate mathematics’ relevance to cybersecurity careers. I believe Houston’s strength lies in its diversity—the same diversity that fuels innovation at NASA and the Texas Medical Center. My future contributions will prioritize mentorship: establishing a Houston-based summer program where undergraduate</w:t>
      </w:r>
      <w:r>
        <w:t xml:space="preserve"> </w:t>
      </w:r>
      <w:r>
        <w:rPr>
          <w:bCs/>
          <w:b/>
        </w:rPr>
        <w:t xml:space="preserve">Mathematician</w:t>
      </w:r>
      <w:r>
        <w:t xml:space="preserve">s from HBCUs collaborate with industry partners on data-driven civic projects, from flood mitigation modeling to traffic flow optimization.</w:t>
      </w:r>
    </w:p>
    <w:p>
      <w:pPr>
        <w:pStyle w:val="BodyText"/>
      </w:pPr>
      <w:r>
        <w:t xml:space="preserve">Looking ahead, I am eager to join the faculty at a Houston institution like Rice University or the University of Houston, where I can establish a research group focused on "Mathematics for Sustainable Urban Systems." My proposed projects—such as developing stochastic models to predict hurricane impacts on power grids—align precisely with Houston’s mission to become a resilient smart city. More broadly, I seek to position myself as part of the</w:t>
      </w:r>
      <w:r>
        <w:t xml:space="preserve"> </w:t>
      </w:r>
      <w:r>
        <w:rPr>
          <w:iCs/>
          <w:i/>
        </w:rPr>
        <w:t xml:space="preserve">United States Houston</w:t>
      </w:r>
      <w:r>
        <w:t xml:space="preserve"> </w:t>
      </w:r>
      <w:r>
        <w:t xml:space="preserve">community: attending workshops at the Baker Institute, collaborating with NASA on next-generation propulsion systems, and serving on panels for the Texas Mathematics Association. For me, this is not just a career move—it’s a commitment to weaving my work into Houston’s identity as a city that doesn’t just solve problems but reimagines what’s possible.</w:t>
      </w:r>
    </w:p>
    <w:p>
      <w:pPr>
        <w:pStyle w:val="BodyText"/>
      </w:pPr>
      <w:r>
        <w:t xml:space="preserve">In closing, I offer this Personal Statement not as an endpoint, but as a declaration of intent. As a</w:t>
      </w:r>
      <w:r>
        <w:t xml:space="preserve"> </w:t>
      </w:r>
      <w:r>
        <w:rPr>
          <w:bCs/>
          <w:b/>
        </w:rPr>
        <w:t xml:space="preserve">Mathematician</w:t>
      </w:r>
      <w:r>
        <w:t xml:space="preserve">, I am driven by the belief that every equation has the potential to change lives—and Houston is where those equations find their most profound resonance. The city’s blend of audacious ambition and tangible impact mirrors my own journey: from theoretical curiosity to practical innovation. I am ready to contribute my skills, creativity, and passion to a community that understands mathematics as the foundation of progress. Together, in</w:t>
      </w:r>
      <w:r>
        <w:t xml:space="preserve"> </w:t>
      </w:r>
      <w:r>
        <w:rPr>
          <w:iCs/>
          <w:i/>
        </w:rPr>
        <w:t xml:space="preserve">United States Houston</w:t>
      </w:r>
      <w:r>
        <w:t xml:space="preserve">, we can transform abstract ideas into the structures of tomorrow.</w:t>
      </w:r>
    </w:p>
    <w:p>
      <w:pPr>
        <w:pStyle w:val="BodyText"/>
      </w:pPr>
      <w:r>
        <w:t xml:space="preserve">— A Dedicated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Toward United States Houston</dc:title>
  <dc:creator/>
  <cp:keywords/>
  <dcterms:created xsi:type="dcterms:W3CDTF">2026-07-22T06:02:12Z</dcterms:created>
  <dcterms:modified xsi:type="dcterms:W3CDTF">2026-07-22T06:02:12Z</dcterms:modified>
</cp:coreProperties>
</file>

<file path=docProps/custom.xml><?xml version="1.0" encoding="utf-8"?>
<Properties xmlns="http://schemas.openxmlformats.org/officeDocument/2006/custom-properties" xmlns:vt="http://schemas.openxmlformats.org/officeDocument/2006/docPropsVTypes"/>
</file>