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Aspiration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1" w:name="personal-statement"/>
    <w:p>
      <w:pPr>
        <w:pStyle w:val="Heading1"/>
      </w:pPr>
      <w:r>
        <w:t xml:space="preserve">Personal Statement</w:t>
      </w:r>
    </w:p>
    <w:bookmarkStart w:id="20" w:name="X88293b52f40ff11893b2a116d3ee5eb7064d85a"/>
    <w:p>
      <w:pPr>
        <w:pStyle w:val="Heading2"/>
      </w:pPr>
      <w:r>
        <w:t xml:space="preserve">Cultivating Mathematical Excellence in the Heart of United States New York City</w:t>
      </w:r>
    </w:p>
    <w:p>
      <w:pPr>
        <w:pStyle w:val="FirstParagraph"/>
      </w:pPr>
      <w:r>
        <w:t xml:space="preserve">From my earliest encounters with mathematical puzzles in a small Midwestern town to my current pursuit of advanced research, I have been driven by an insatiable curiosity about the elegant structures that govern our universe. This journey has crystallized into a singular purpose: to become a transformative Mathematician whose work contributes meaningfully to global knowledge while thriving within the unparalleled intellectual ecosystem of United States New York City. My</w:t>
      </w:r>
      <w:r>
        <w:t xml:space="preserve"> </w:t>
      </w:r>
      <w:r>
        <w:rPr>
          <w:iCs/>
          <w:i/>
        </w:rPr>
        <w:t xml:space="preserve">Personal Statement</w:t>
      </w:r>
      <w:r>
        <w:t xml:space="preserve"> </w:t>
      </w:r>
      <w:r>
        <w:t xml:space="preserve">is not merely an academic exercise, but a testament to my commitment to this vision, forged through rigorous study, collaborative discovery, and an unwavering belief in NYC's unique capacity to nurture mathematical genius.</w:t>
      </w:r>
    </w:p>
    <w:p>
      <w:pPr>
        <w:pStyle w:val="BodyText"/>
      </w:pPr>
      <w:r>
        <w:t xml:space="preserve">My fascination with mathematics began not in a classroom, but at the kitchen table where I dissected the Fibonacci sequence in sunflower seeds. This early wonder evolved into a profound academic pursuit during my undergraduate studies at the University of Chicago, where I immersed myself in abstract algebra and number theory under mentorship that challenged me to see patterns beyond textbook solutions. When I graduated with honors, I knew my path required immersion in a community where theoretical exploration meets real-world application—exactly what makes United States New York City the indispensable crucible for modern mathematical innovation. The city’s density of world-class institutions like the Courant Institute of Mathematical Sciences at NYU, Columbia University's Department of Mathematics, and the Simons Center for Geometry and Physics offers a rare convergence of academic rigor, interdisciplinary collaboration, and industry relevance unmatched anywhere else on Earth.</w:t>
      </w:r>
    </w:p>
    <w:p>
      <w:pPr>
        <w:pStyle w:val="BodyText"/>
      </w:pPr>
      <w:r>
        <w:t xml:space="preserve">My graduate research at MIT focused on computational topology and its applications in data science—a field where abstract mathematical frameworks solve concrete problems in network analysis. Working alongside pioneers like Dr. Susan Smith at the MIT Computer Science Lab, I developed algorithms that optimized city infrastructure networks, a project that made me acutely aware of how mathematics directly shapes urban environments. This experience solidified my conviction that a Mathematician must engage with the tangible challenges of modern society while advancing theoretical frontiers. In United States New York City, where data-driven decision-making permeates everything from finance to public health, such work isn't just possible—it's imperative. The city’s unique blend of academic institutions and industries like quantitative finance (Goldman Sachs, Jane Street), tech startups (WeWork Labs), and healthcare innovation (NYU Langone) creates a dynamic feedback loop where theoretical insights rapidly translate into societal impact.</w:t>
      </w:r>
    </w:p>
    <w:p>
      <w:pPr>
        <w:pStyle w:val="BodyText"/>
      </w:pPr>
      <w:r>
        <w:t xml:space="preserve">What draws me most powerfully to New York City is its living laboratory of human ingenuity. As a Mathematician, I thrive on the intellectual friction generated when diverse minds collide in coffee shops, conference halls, and university seminar rooms across Manhattan. The city’s cultural vibrancy isn’t merely backdrop—it’s catalyst. Attending lectures at the American Mathematical Society's NYC headquarters after discussing combinatorics with a Wall Street quant over lunch; collaborating with biostatisticians at NYU Grossman School of Medicine on pandemic modeling; or debating geometric principles in Central Park—all these experiences embody the interconnectedness that defines mathematical progress in this global hub. In United States New York City, mathematics isn’t isolated—it’s woven into the city’s very DNA, from subway route optimization to AI-driven art curation. This environment nurtures a Mathematician who doesn’t just solve equations but understands how solutions transform lives.</w:t>
      </w:r>
    </w:p>
    <w:p>
      <w:pPr>
        <w:pStyle w:val="BodyText"/>
      </w:pPr>
      <w:r>
        <w:t xml:space="preserve">My research trajectory exemplifies this integration. I recently co-authored a paper on persistent homology in urban mobility networks, published in the Journal of Applied Mathematics, which demonstrated how topological data analysis could reduce traffic congestion by 17% in simulated city models. This work emerged from conversations with NYC Department of Transportation officials during a summer fellowship at the Center for Urban Science and Progress (CUSP) at NYU—a program that epitomizes the city’s commitment to marrying mathematical innovation with civic improvement. Such opportunities are rare elsewhere; they exist because United States New York City actively cultivates bridges between academia, government, and industry. As I envision my future as a Mathematician, I aspire to lead similar initiatives—developing predictive models for sustainable urban development that could benefit not only NYC but cities worldwide.</w:t>
      </w:r>
    </w:p>
    <w:p>
      <w:pPr>
        <w:pStyle w:val="BodyText"/>
      </w:pPr>
      <w:r>
        <w:t xml:space="preserve">Beyond the academic landscape, New York City’s diversity profoundly shapes my mathematical perspective. Engaging with colleagues from 180+ countries across the boroughs has revealed how cultural contexts influence problem-solving approaches. A Mathematician working in NYC doesn’t operate within a monoculture but draws from a global mosaic of thought, enriching both research and pedagogy. I’ve volunteered at the Brooklyn Math Circle, teaching algebra to underrepresented high school students—a testament to my belief that mathematical literacy is a cornerstone of equitable urban development. In United States New York City, where opportunity and challenge exist side by side, I see mathematics as a tool for social transformation as much as intellectual pursuit.</w:t>
      </w:r>
    </w:p>
    <w:p>
      <w:pPr>
        <w:pStyle w:val="BodyText"/>
      </w:pPr>
      <w:r>
        <w:t xml:space="preserve">My ultimate goal is to establish an interdisciplinary research group at one of NYC’s premier institutions focused on "Mathematics for Sustainable Urban Futures." This initiative would bring together mathematicians, urban planners, environmental scientists, and community organizers to tackle challenges like climate-resilient infrastructure and equitable resource allocation. The city’s scale provides the ideal testbed for such work; a solution developed here could reverberate globally. I am prepared to contribute not only through scholarly output but also by mentoring the next generation of Mathematicians who will inherit our urban world—and ensure they are equipped with both technical mastery and social awareness.</w:t>
      </w:r>
    </w:p>
    <w:p>
      <w:pPr>
        <w:pStyle w:val="BodyText"/>
      </w:pPr>
      <w:r>
        <w:t xml:space="preserve">In closing, my path as a Mathematician is inextricably linked to United States New York City. This city isn’t just a location on a map; it’s an intellectual ecosystem where the abstract becomes practical, the theoretical becomes transformative, and every equation has the potential to reshape human experience. I am ready to immerse myself fully in this environment—not as an observer, but as an active participant who will help define mathematics’ role in building a more just, efficient, and innovative urban future. My</w:t>
      </w:r>
      <w:r>
        <w:t xml:space="preserve"> </w:t>
      </w:r>
      <w:r>
        <w:rPr>
          <w:iCs/>
          <w:i/>
        </w:rPr>
        <w:t xml:space="preserve">Personal Statement</w:t>
      </w:r>
      <w:r>
        <w:t xml:space="preserve"> </w:t>
      </w:r>
      <w:r>
        <w:t xml:space="preserve">reflects not merely past achievements, but a promise: to dedicate my life’s work to the advancement of mathematical knowledge within the vibrant, demanding embrace of New York City. Here, where skyscrapers touch clouds and equations solve real problems for millions, I believe a Mathematician finds their most profound purpose.</w:t>
      </w:r>
    </w:p>
    <w:p>
      <w:pPr>
        <w:pStyle w:val="BodyText"/>
      </w:pPr>
      <w:r>
        <w:t xml:space="preserve">— A Future Mathematician in the Heart of United States New York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Aspiration in United States New York City</dc:title>
  <dc:creator/>
  <dc:language>en</dc:language>
  <cp:keywords/>
  <dcterms:created xsi:type="dcterms:W3CDTF">2026-07-21T06:17:20Z</dcterms:created>
  <dcterms:modified xsi:type="dcterms:W3CDTF">2026-07-21T06:17:20Z</dcterms:modified>
</cp:coreProperties>
</file>

<file path=docProps/custom.xml><?xml version="1.0" encoding="utf-8"?>
<Properties xmlns="http://schemas.openxmlformats.org/officeDocument/2006/custom-properties" xmlns:vt="http://schemas.openxmlformats.org/officeDocument/2006/docPropsVTypes"/>
</file>