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3daf8ba640503e6011207d47497eece525fa880"/>
    <w:p>
      <w:pPr>
        <w:pStyle w:val="Heading1"/>
      </w:pPr>
      <w:r>
        <w:t xml:space="preserve">Personal Statement for Mechanical Engineer Position in Afghanistan Kabul</w:t>
      </w:r>
    </w:p>
    <w:p>
      <w:pPr>
        <w:pStyle w:val="FirstParagraph"/>
      </w:pPr>
      <w:r>
        <w:t xml:space="preserve">As a dedicated Mechanical Engineer with five years of professional experience and deep roots in Afghanistan, I present this Personal Statement to express my unwavering commitment to contributing to the engineering advancement of Kabul and the broader Afghan nation. My journey from childhood fascination with machinery in Herat to earning my Master's degree in Mechanical Engineering from Kabul University has forged a profound connection between my technical expertise and national service. I believe that true engineering excellence must serve communities, especially in regions like Afghanistan Kabul where infrastructure development directly impacts daily lives, economic resilience, and humanitarian progress.</w:t>
      </w:r>
    </w:p>
    <w:p>
      <w:pPr>
        <w:pStyle w:val="BodyText"/>
      </w:pPr>
      <w:r>
        <w:t xml:space="preserve">My academic foundation at Kabul University's Faculty of Engineering provided me not only with theoretical knowledge but also an intimate understanding of the unique challenges facing Afghan engineering sectors. Courses in thermodynamics, fluid mechanics, and renewable energy systems were complemented by fieldwork across Kabul's diverse environments—from the urban infrastructure of the city center to rural water systems in Logar Province. I designed a solar-powered irrigation system for farmers near Charikar, reducing water waste by 35% during my final year project. This experience taught me that effective mechanical engineering solutions must be culturally sensitive, resource-adaptive, and community-centered—a principle I apply daily in my work.</w:t>
      </w:r>
    </w:p>
    <w:p>
      <w:pPr>
        <w:pStyle w:val="BodyText"/>
      </w:pPr>
      <w:r>
        <w:t xml:space="preserve">Professionally, I've honed my skills at the Afghanistan National Engineering Company (ANEC), where I served as a Project Engineer for three years. My responsibilities included leading teams to retrofit Kabul's aging public transportation fleet with fuel-efficient engines, resulting in a 22% reduction in emissions across 150 buses. This project required navigating complex logistical constraints—limited parts supply chains, fluctuating energy markets, and security considerations—that are emblematic of Afghanistan Kabul's operational landscape. I collaborated closely with local mechanics to implement solutions using locally available materials, proving that sustainable engineering does not require foreign dependency but rather innovative adaptation.</w:t>
      </w:r>
    </w:p>
    <w:p>
      <w:pPr>
        <w:pStyle w:val="BodyText"/>
      </w:pPr>
      <w:r>
        <w:t xml:space="preserve">What distinguishes my approach as a Mechanical Engineer is my commitment to contextual intelligence. In Kabul, where rapid urbanization strains infrastructure and climate challenges threaten water security, I prioritize solutions that address immediate needs while building long-term capacity. For instance, during the 2022 winter crisis when Kabul faced severe fuel shortages for heating systems, I developed a low-cost biomass boiler system using agricultural waste from surrounding regions. This project provided heating for 150 vulnerable households without requiring complex imports—a testament to engineering that works within Afghanistan's realities rather than against them.</w:t>
      </w:r>
    </w:p>
    <w:p>
      <w:pPr>
        <w:pStyle w:val="BodyText"/>
      </w:pPr>
      <w:r>
        <w:t xml:space="preserve">My technical proficiency is matched by my understanding of Kabul's socio-technical ecosystem. I am fluent in Dari and Pashto, enabling direct communication with communities that often remain unheard in engineering projects. This cultural fluency has been critical when implementing water purification systems in Kabul's underserved neighborhoods like Dasht-e-Barchi, where I trained 40 local technicians to maintain equipment—ensuring solutions outlive the project lifecycle. I recognize that as a Mechanical Engineer in Afghanistan Kabul, my role extends beyond drafting blueprints; it requires building trust, respecting local knowledge, and empowering communities to own their development.</w:t>
      </w:r>
    </w:p>
    <w:p>
      <w:pPr>
        <w:pStyle w:val="BodyText"/>
      </w:pPr>
      <w:r>
        <w:t xml:space="preserve">The urgency of engineering challenges in Kabul demands engineers who embody resilience. Having witnessed the city's infrastructure evolve through decades of conflict and recovery, I understand that every project—whether a micro-hydro plant in Panjshir or a waste-to-energy facility for Kabul City—carries profound implications for livelihoods and dignity. My recent certification in Sustainable Engineering Practices from the International Society of Mechanical Engineers has further equipped me to integrate climate adaptation into all my work, particularly as Kabul faces increased drought pressures. I am particularly eager to contribute to Afghanistan's National Development Strategy 2023-2030, where engineering is identified as pivotal for economic diversification.</w:t>
      </w:r>
    </w:p>
    <w:p>
      <w:pPr>
        <w:pStyle w:val="BodyText"/>
      </w:pPr>
      <w:r>
        <w:t xml:space="preserve">What drives me is not merely technical achievement but the tangible transformation of communities. Last year, I mentored ten female engineering students from Kabul University through the "Women in Engineering" initiative. One of them, Fatima, is now designing her own solar-powered water pumps for rural schools—proof that investing in local talent creates ripples of change. This aligns perfectly with my vision for Afghanistan Kabul: an engineering ecosystem where young Afghans lead solutions tailored to their own context. As a Mechanical Engineer, I reject the notion that Afghanistan requires external blueprints; instead, I champion locally forged innovation.</w:t>
      </w:r>
    </w:p>
    <w:p>
      <w:pPr>
        <w:pStyle w:val="BodyText"/>
      </w:pPr>
      <w:r>
        <w:t xml:space="preserve">Looking ahead, I envision collaborating with institutions like the Afghan Ministry of Energy and Water and international partners such as UN-Habitat to scale successful models from Kabul to other provinces. My immediate goal is to lead the design of a decentralized renewable energy hub in Kabul's industrial zone, which would power manufacturing facilities while creating green jobs—addressing two critical needs simultaneously. This project reflects my core philosophy: engineering must serve people first, always.</w:t>
      </w:r>
    </w:p>
    <w:p>
      <w:pPr>
        <w:pStyle w:val="BodyText"/>
      </w:pPr>
      <w:r>
        <w:t xml:space="preserve">In conclusion, this Personal Statement embodies my professional identity as a Mechanical Engineer deeply committed to Afghanistan Kabul's future. My qualifications—academic rigor, field-tested skills, and cultural intelligence—are inseparable from my patriotic duty to rebuild with competence and compassion. I do not seek merely employment but the opportunity to stand shoulder-to-shoulder with fellow Afghans in constructing infrastructure that endures, empowers, and honors our shared resilience. Kabul's streets await engineers who understand that true progress begins when technical excellence meets unwavering commitment to community.</w:t>
      </w:r>
    </w:p>
    <w:p>
      <w:pPr>
        <w:pStyle w:val="BodyText"/>
      </w:pPr>
      <w:r>
        <w:t xml:space="preserve">Prepared with dedication for the future of Afghanistan Kabul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Afghanistan Kabul</dc:title>
  <dc:creator/>
  <dc:language>en</dc:language>
  <cp:keywords/>
  <dcterms:created xsi:type="dcterms:W3CDTF">2026-04-28T23:55:46Z</dcterms:created>
  <dcterms:modified xsi:type="dcterms:W3CDTF">2026-04-28T23:55:46Z</dcterms:modified>
</cp:coreProperties>
</file>

<file path=docProps/custom.xml><?xml version="1.0" encoding="utf-8"?>
<Properties xmlns="http://schemas.openxmlformats.org/officeDocument/2006/custom-properties" xmlns:vt="http://schemas.openxmlformats.org/officeDocument/2006/docPropsVTypes"/>
</file>