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7e2cb69c8f89c667e64ffa0a4b6c6976e1f4871"/>
    <w:p>
      <w:pPr>
        <w:pStyle w:val="Heading1"/>
      </w:pPr>
      <w:r>
        <w:t xml:space="preserve">Personal Statement for Mechanical Engineer Position in Canada Toronto</w:t>
      </w:r>
    </w:p>
    <w:p>
      <w:pPr>
        <w:pStyle w:val="FirstParagraph"/>
      </w:pPr>
      <w:r>
        <w:t xml:space="preserve">As I prepare this</w:t>
      </w:r>
      <w:r>
        <w:t xml:space="preserve"> </w:t>
      </w:r>
      <w:r>
        <w:rPr>
          <w:bCs/>
          <w:b/>
        </w:rPr>
        <w:t xml:space="preserve">Personal Statement</w:t>
      </w:r>
      <w:r>
        <w:t xml:space="preserve">, my heart swells with anticipation for the opportunity to establish my career as a</w:t>
      </w:r>
      <w:r>
        <w:t xml:space="preserve"> </w:t>
      </w:r>
      <w:r>
        <w:rPr>
          <w:bCs/>
          <w:b/>
        </w:rPr>
        <w:t xml:space="preserve">Mechanical Engineer</w:t>
      </w:r>
      <w:r>
        <w:t xml:space="preserve"> </w:t>
      </w:r>
      <w:r>
        <w:t xml:space="preserve">within the vibrant professional ecosystem of</w:t>
      </w:r>
      <w:r>
        <w:t xml:space="preserve"> </w:t>
      </w:r>
      <w:r>
        <w:rPr>
          <w:iCs/>
          <w:i/>
        </w:rPr>
        <w:t xml:space="preserve">Canada Toronto</w:t>
      </w:r>
      <w:r>
        <w:t xml:space="preserve">. This document represents not merely an application, but a profound declaration of my commitment to contributing meaningfully to Toronto's engineering landscape while embracing the cultural richness and innovation-driven environment that defines this exceptional city. Having meticulously researched Canada's engineering standards and Toronto's industrial needs, I am confident my technical expertise aligns precisely with the requirements of this dynamic market.</w:t>
      </w:r>
    </w:p>
    <w:p>
      <w:pPr>
        <w:pStyle w:val="BodyText"/>
      </w:pPr>
      <w:r>
        <w:t xml:space="preserve">My academic journey at the University of Waterloo, where I earned a Bachelor of Applied Science in Mechanical Engineering with first-class honors, provided rigorous training in thermodynamics, fluid dynamics, and advanced materials science. However, it was my capstone project—designing an energy-efficient HVAC system for Toronto's emerging green building sector—that crystallized my purpose. Collaborating with local architects from the City of Toronto's Sustainable Design Initiative, I developed a prototype reducing energy consumption by 32% through innovative heat recovery techniques. This experience ignited my passion for applying mechanical engineering solutions to urban sustainability challenges, particularly in a city like Toronto where climate action is both an urgent necessity and a strategic economic opportunity.</w:t>
      </w:r>
    </w:p>
    <w:p>
      <w:pPr>
        <w:pStyle w:val="BodyText"/>
      </w:pPr>
      <w:r>
        <w:t xml:space="preserve">Professionally, I completed co-op placements at Bombardier Transportation and MTS Systems Corporation in Ontario, where I honed skills directly transferable to Toronto's industrial context. At Bombardier, I optimized rail brake assembly processes using finite element analysis (FEA), reducing production errors by 27%—a capability crucial for Toronto's expanding transit infrastructure projects like the Ontario Line. My role at MTS involved developing precision instrumentation for medical devices, where I mastered ISO 13485 quality protocols and CAD modeling in SolidWorks. These experiences taught me to navigate complex engineering challenges while respecting Canada's stringent regulatory frameworks—a prerequisite for any</w:t>
      </w:r>
      <w:r>
        <w:t xml:space="preserve"> </w:t>
      </w:r>
      <w:r>
        <w:rPr>
          <w:bCs/>
          <w:b/>
        </w:rPr>
        <w:t xml:space="preserve">Mechanical Engineer</w:t>
      </w:r>
      <w:r>
        <w:t xml:space="preserve"> </w:t>
      </w:r>
      <w:r>
        <w:t xml:space="preserve">seeking licensure through the Professional Engineers Ontario (PEO).</w:t>
      </w:r>
    </w:p>
    <w:p>
      <w:pPr>
        <w:pStyle w:val="BodyText"/>
      </w:pPr>
      <w:r>
        <w:t xml:space="preserve">What particularly excites me about pursuing my career in</w:t>
      </w:r>
      <w:r>
        <w:t xml:space="preserve"> </w:t>
      </w:r>
      <w:r>
        <w:rPr>
          <w:iCs/>
          <w:i/>
        </w:rPr>
        <w:t xml:space="preserve">Canada Toronto</w:t>
      </w:r>
      <w:r>
        <w:t xml:space="preserve"> </w:t>
      </w:r>
      <w:r>
        <w:t xml:space="preserve">is the city's unique convergence of global industry and local innovation. Toronto's status as North America's third-largest tech hub, coupled with its leadership in clean technology (evidenced by the $200M Hydrogen Innovation Fund) and advanced manufacturing (home to over 650 aerospace firms), creates an unparalleled ecosystem for mechanical engineers. I've closely followed companies like Magna International and Siemens Canada, which are pioneering Toronto's transition toward Industry 4.0—exactly where my expertise in mechatronics integration and predictive maintenance systems can add immediate value. The city's commitment to net-zero by 2040 also aligns perfectly with my research on renewable energy thermal storage systems, making Toronto not just a destination, but the ideal laboratory for sustainable engineering solutions.</w:t>
      </w:r>
    </w:p>
    <w:p>
      <w:pPr>
        <w:pStyle w:val="BodyText"/>
      </w:pPr>
      <w:r>
        <w:t xml:space="preserve">Beyond technical competencies, I've actively prepared to thrive as a newcomer in</w:t>
      </w:r>
      <w:r>
        <w:t xml:space="preserve"> </w:t>
      </w:r>
      <w:r>
        <w:rPr>
          <w:iCs/>
          <w:i/>
        </w:rPr>
        <w:t xml:space="preserve">Canada Toronto</w:t>
      </w:r>
      <w:r>
        <w:t xml:space="preserve">. I successfully completed the Canadian Engineering Accreditation Board (CEAB) bridging program at George Brown College, which provided critical insights into Canadian standards like CSA and ASME codes. My volunteer work with Engineers Without Borders Canada's Toronto chapter—designing low-cost water filtration systems for rural communities—further deepened my understanding of Canada's engineering ethics framework while fostering cross-cultural collaboration skills essential for Toronto's diverse workforce. I've also immersed myself in local culture, mastering basic French through Duolingo and participating in the Canadian Immigrant Integration Program to ensure smooth professional and social integration.</w:t>
      </w:r>
    </w:p>
    <w:p>
      <w:pPr>
        <w:pStyle w:val="BodyText"/>
      </w:pPr>
      <w:r>
        <w:t xml:space="preserve">I recognize that Toronto demands more than technical skill—it requires cultural fluency. As a lifelong learner, I've studied Canada's engineering history, from the St. Lawrence Seaway project to today's smart city initiatives like Sidewalk Labs' Quayside development. This historical context informs my approach: I view myself as not just a contributor but a future leader who will honor Toronto's engineering legacy while propelling it forward. My goal is to become a licensed Professional Engineer (P.Eng.) within two years, then spearhead projects in Toronto's clean energy transition—whether optimizing wind turbine components for the Great Lakes region or developing sustainable manufacturing processes for the city's burgeoning EV supply chain.</w:t>
      </w:r>
    </w:p>
    <w:p>
      <w:pPr>
        <w:pStyle w:val="BodyText"/>
      </w:pPr>
      <w:r>
        <w:t xml:space="preserve">The Canadian engineering community has consistently demonstrated its commitment to social responsibility, a value I've embraced through my work on accessible design projects. For instance, I developed an ergonomic assistive device for Toronto's rehabilitation centers that reduced physical strain on caregivers by 40%. This experience taught me that engineering excellence in</w:t>
      </w:r>
      <w:r>
        <w:t xml:space="preserve"> </w:t>
      </w:r>
      <w:r>
        <w:rPr>
          <w:iCs/>
          <w:i/>
        </w:rPr>
        <w:t xml:space="preserve">Canada Toronto</w:t>
      </w:r>
      <w:r>
        <w:t xml:space="preserve"> </w:t>
      </w:r>
      <w:r>
        <w:t xml:space="preserve">must always prioritize human impact alongside technical innovation—a principle I will carry into every project. The Province of Ontario's recent Investment in Innovation Fund (IIF) for advanced manufacturing further validates my belief that Toronto is the epicenter where mechanical engineering directly drives economic growth and community well-being.</w:t>
      </w:r>
    </w:p>
    <w:p>
      <w:pPr>
        <w:pStyle w:val="BodyText"/>
      </w:pPr>
      <w:r>
        <w:t xml:space="preserve">As I finalize this</w:t>
      </w:r>
      <w:r>
        <w:t xml:space="preserve"> </w:t>
      </w:r>
      <w:r>
        <w:rPr>
          <w:bCs/>
          <w:b/>
        </w:rPr>
        <w:t xml:space="preserve">Personal Statement</w:t>
      </w:r>
      <w:r>
        <w:t xml:space="preserve">, I'm reminded of a pivotal moment in Toronto's engineering history: the completion of the CN Tower in 1976, which symbolized Canadian ambition at its most audacious. Today, Toronto stands on similar precipice with its smart city infrastructure and green economy initiatives. I am ready to join this legacy as an innovative</w:t>
      </w:r>
      <w:r>
        <w:t xml:space="preserve"> </w:t>
      </w:r>
      <w:r>
        <w:rPr>
          <w:bCs/>
          <w:b/>
        </w:rPr>
        <w:t xml:space="preserve">Mechanical Engineer</w:t>
      </w:r>
      <w:r>
        <w:t xml:space="preserve">, applying my skills to solve challenges ranging from climate-resilient urban design to next-generation manufacturing. Canada's welcoming immigration policies, combined with Toronto's world-class engineering institutions like the University of Toronto and Ryerson’s Ted Rogers School of Management, create the perfect foundation for my career.</w:t>
      </w:r>
    </w:p>
    <w:p>
      <w:pPr>
        <w:pStyle w:val="BodyText"/>
      </w:pPr>
      <w:r>
        <w:t xml:space="preserve">My ultimate vision is clear: to become an integral member of Toronto's engineering community by contributing to projects that make this city more sustainable, efficient, and equitable. I will bring not just my technical qualifications but also a deep respect for Canadian values—innovation rooted in integrity, collaboration across diverse teams, and a commitment to leaving communities better than I found them. For the past decade of academic and professional development, Toronto has been the beacon guiding my path. Now, with this</w:t>
      </w:r>
      <w:r>
        <w:t xml:space="preserve"> </w:t>
      </w:r>
      <w:r>
        <w:rPr>
          <w:bCs/>
          <w:b/>
        </w:rPr>
        <w:t xml:space="preserve">Personal Statement</w:t>
      </w:r>
      <w:r>
        <w:t xml:space="preserve">, I formally declare my readiness to contribute as a dedicated</w:t>
      </w:r>
      <w:r>
        <w:t xml:space="preserve"> </w:t>
      </w:r>
      <w:r>
        <w:rPr>
          <w:bCs/>
          <w:b/>
        </w:rPr>
        <w:t xml:space="preserve">Mechanical Engineer</w:t>
      </w:r>
      <w:r>
        <w:t xml:space="preserve"> </w:t>
      </w:r>
      <w:r>
        <w:t xml:space="preserve">in</w:t>
      </w:r>
      <w:r>
        <w:t xml:space="preserve"> </w:t>
      </w:r>
      <w:r>
        <w:rPr>
          <w:iCs/>
          <w:i/>
        </w:rPr>
        <w:t xml:space="preserve">Canada Toronto</w:t>
      </w:r>
      <w:r>
        <w:t xml:space="preserve">, where engineering excellence meets human potential.</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Career in Canada Toronto</dc:title>
  <dc:creator/>
  <cp:keywords/>
  <dcterms:created xsi:type="dcterms:W3CDTF">2026-07-13T07:14:38Z</dcterms:created>
  <dcterms:modified xsi:type="dcterms:W3CDTF">2026-07-13T07:14:38Z</dcterms:modified>
</cp:coreProperties>
</file>

<file path=docProps/custom.xml><?xml version="1.0" encoding="utf-8"?>
<Properties xmlns="http://schemas.openxmlformats.org/officeDocument/2006/custom-properties" xmlns:vt="http://schemas.openxmlformats.org/officeDocument/2006/docPropsVTypes"/>
</file>