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43eab7621c3e9f00c27d8d100ceabbd9720051e"/>
    <w:p>
      <w:pPr>
        <w:pStyle w:val="Heading1"/>
      </w:pPr>
      <w:r>
        <w:t xml:space="preserve">Personal Statement: A Dedicated Mechanical Engineer Embracing Opportunities in China Shanghai</w:t>
      </w:r>
    </w:p>
    <w:p>
      <w:pPr>
        <w:pStyle w:val="FirstParagraph"/>
      </w:pPr>
      <w:r>
        <w:t xml:space="preserve">As a highly motivated and technically adept Mechanical Engineer, I am writing this Personal Statement to express my profound enthusiasm for contributing to the dynamic industrial landscape of China Shanghai. With a robust academic foundation, hands-on professional experience, and an unwavering commitment to innovation within the context of China's rapidly advancing manufacturing ecosystem, I am confident that my skills align perfectly with the ambitious goals driving Shanghai's transformation into a global hub for advanced engineering and sustainable technology.</w:t>
      </w:r>
    </w:p>
    <w:p>
      <w:pPr>
        <w:pStyle w:val="BodyText"/>
      </w:pPr>
      <w:r>
        <w:t xml:space="preserve">My journey as a Mechanical Engineer began at [University Name], where I earned my Bachelor’s and Master’s degrees in Mechanical Engineering, graduating with honors. My academic focus centered on thermodynamics, fluid mechanics, and advanced manufacturing processes—disciplines that form the bedrock of Shanghai's industrial prowess. Key projects included designing an energy-efficient HVAC system prototype optimized for high-humidity environments (directly relevant to Shanghai's climate) and leading a team in developing a lightweight composite material for automotive components using CAD/CAM software like SolidWorks and ANSYS. These experiences honed my ability to translate theoretical knowledge into practical, scalable solutions—skills I am eager to deploy within Shanghai's cutting-edge manufacturing sector.</w:t>
      </w:r>
    </w:p>
    <w:p>
      <w:pPr>
        <w:pStyle w:val="BodyText"/>
      </w:pPr>
      <w:r>
        <w:t xml:space="preserve">Professionally, I have worked with multinational engineering firms in Germany and the Netherlands, focusing on precision machinery design for automotive and renewable energy applications. At [Previous Company], I spearheaded a project to optimize production line efficiency by 25% through predictive maintenance modeling—a solution that resonated deeply with Shanghai’s strategic push toward Industry 4.0 adoption under its "Made in China 2025" initiative and Shanghai’s own G60 Science and Technology Corridor. This project required meticulous collaboration with cross-functional teams, including local suppliers in Shanghai's Jiangsu province, reinforcing my understanding of the operational nuances within China’s industrial supply chain. I recognize that success here demands not only technical excellence but also cultural fluency—hence, I have actively learned Mandarin basics (HSK Level 3) and immersed myself in Chinese business etiquette through workshops on "Doing Business in China." This preparation ensures I can integrate seamlessly into Shanghai’s professional environment from day one.</w:t>
      </w:r>
    </w:p>
    <w:p>
      <w:pPr>
        <w:pStyle w:val="BodyText"/>
      </w:pPr>
      <w:r>
        <w:t xml:space="preserve">My decision to pursue opportunities specifically within China Shanghai is rooted in both strategic alignment and genuine admiration for the city’s engineering ambition. Shanghai is not merely a location; it is a living laboratory for the future of mechanical engineering. As the epicenter of China’s manufacturing evolution, it hosts global giants like SAIC Motor, Siemens Shanghai, and numerous startups driving innovations in electric vehicles (EVs), smart factories, and green energy systems—fields I am deeply passionate about. The city’s commitment to carbon neutrality by 2050 and its investment in the "Zero-Emission Manufacturing" initiative present a compelling platform for my expertise in sustainable thermal systems. For instance, I am particularly inspired by Shanghai’s efforts to retrofit historic industrial zones into eco-technoparks, where mechanical engineers play a pivotal role in balancing heritage preservation with modernization—a challenge I am equipped to address through my background in lifecycle analysis and energy recovery systems.</w:t>
      </w:r>
    </w:p>
    <w:p>
      <w:pPr>
        <w:pStyle w:val="BodyText"/>
      </w:pPr>
      <w:r>
        <w:t xml:space="preserve">What sets me apart as a Mechanical Engineer is my proactive approach to problem-solving within culturally diverse settings. During my tenure at [Previous Company], I resolved a critical gearbox assembly delay by adapting the production schedule to align with Chinese Lunar New Year holidays—a gesture that strengthened trust with local partners and accelerated project timelines. I understand that in China Shanghai, respect for hierarchy and consensus-driven decision-making are paramount; thus, I prioritize building genuine relationships over transactional interactions. My ability to communicate complex technical concepts clearly—whether through visual diagrams or translated documents—and my willingness to learn from colleagues’ perspectives position me as a collaborative asset. I am eager to contribute not just as an engineer, but as a bridge between global best practices and Shanghai’s unique operational context.</w:t>
      </w:r>
    </w:p>
    <w:p>
      <w:pPr>
        <w:pStyle w:val="BodyText"/>
      </w:pPr>
      <w:r>
        <w:t xml:space="preserve">Looking ahead, I envision myself embedded in Shanghai’s innovation ecosystem, supporting projects that advance the city’s vision for smart manufacturing and sustainable development. I aim to leverage my expertise in mechatronics and thermal management to contribute to initiatives like the Shanghai International Energy Storage System (ESS) Project or collaborative R&amp;D at the Zhangjiang Science City. Long-term, I aspire to mentor young Chinese engineers through knowledge-sharing programs, fostering a new generation of talent aligned with international standards—a vision that reflects Shanghai’s emphasis on human capital development as a cornerstone of its industrial strategy.</w:t>
      </w:r>
    </w:p>
    <w:p>
      <w:pPr>
        <w:pStyle w:val="BodyText"/>
      </w:pPr>
      <w:r>
        <w:t xml:space="preserve">This Personal Statement is not merely an application; it is a testament to my dedication to becoming an integral part of China Shanghai’s engineering future. I bring more than technical proficiency—I offer cultural curiosity, adaptability, and a clear-eyed view of how mechanical engineering can drive meaningful progress in one of the world’s most exciting industrial cities. I am ready to immerse myself fully in Shanghai’s vibrant professional community, contributing to its legacy as a beacon of innovation where technology serves both economic growth and societal well-being.</w:t>
      </w:r>
    </w:p>
    <w:p>
      <w:pPr>
        <w:pStyle w:val="BodyText"/>
      </w:pPr>
      <w:r>
        <w:t xml:space="preserve">Thank you for considering my application. I welcome the opportunity to discuss how my skills as a Mechanical Engineer can support China Shanghai’s ambitious trajectory toward 2035 industrial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China Shanghai</dc:title>
  <dc:creator/>
  <dc:language>en</dc:language>
  <cp:keywords/>
  <dcterms:created xsi:type="dcterms:W3CDTF">2026-07-13T20:58:13Z</dcterms:created>
  <dcterms:modified xsi:type="dcterms:W3CDTF">2026-07-13T20:58:13Z</dcterms:modified>
</cp:coreProperties>
</file>

<file path=docProps/custom.xml><?xml version="1.0" encoding="utf-8"?>
<Properties xmlns="http://schemas.openxmlformats.org/officeDocument/2006/custom-properties" xmlns:vt="http://schemas.openxmlformats.org/officeDocument/2006/docPropsVTypes"/>
</file>