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ccd7f3dbb010fe7044f443b43625f466ebc1d96"/>
    <w:p>
      <w:pPr>
        <w:pStyle w:val="Heading1"/>
      </w:pPr>
      <w:r>
        <w:t xml:space="preserve">Personal Statement for Mechanical Engineer Position in Germany Berlin</w:t>
      </w:r>
    </w:p>
    <w:p>
      <w:pPr>
        <w:pStyle w:val="FirstParagraph"/>
      </w:pPr>
      <w:r>
        <w:t xml:space="preserve">As I prepare this Personal Statement, I reflect on a journey that has consistently aligned my passion for innovation with the dynamic engineering landscape of Germany Berlin. My aspiration to become a distinguished</w:t>
      </w:r>
      <w:r>
        <w:t xml:space="preserve"> </w:t>
      </w:r>
      <w:r>
        <w:rPr>
          <w:bCs/>
          <w:b/>
        </w:rPr>
        <w:t xml:space="preserve">Mechanical Engineer</w:t>
      </w:r>
      <w:r>
        <w:t xml:space="preserve"> </w:t>
      </w:r>
      <w:r>
        <w:t xml:space="preserve">has led me to pursue opportunities within one of Europe's most vibrant technological hubs, where engineering excellence meets sustainable urban development. This document serves as my formal expression of intent to contribute meaningfully to Berlin's industrial ecosystem while advancing my professional capabilities in the context of German engineering standards.</w:t>
      </w:r>
    </w:p>
    <w:p>
      <w:pPr>
        <w:pStyle w:val="BodyText"/>
      </w:pPr>
      <w:r>
        <w:t xml:space="preserve">My academic foundation began at [Your University Name], where I graduated with a Bachelor's degree in Mechanical Engineering, consistently ranking among the top 10% of my cohort. My thesis on "Thermal Management Systems for Urban Electric Vehicle Charging Stations" directly addressed Berlin's commitment to carbon neutrality by 2045 – a goal that resonates deeply with my professional ethos. I designed and simulated a passive cooling system using phase-change materials, reducing energy consumption by 32% in high-temperature scenarios. This project wasn't merely academic; it was my first encounter with the stringent quality benchmarks of German engineering practice, particularly through collaborations with Siemens AG's Berlin R&amp;D team during a summer internship.</w:t>
      </w:r>
    </w:p>
    <w:p>
      <w:pPr>
        <w:pStyle w:val="BodyText"/>
      </w:pPr>
      <w:r>
        <w:t xml:space="preserve">During that internship, I observed how Berlin's unique urban environment shapes mechanical engineering solutions. The city’s dense infrastructure demands compact, efficient systems – a stark contrast to the open spaces of my home country. At Siemens, I assisted in developing modular cooling units for data centers adjacent to Berlin's U-Bahn lines. This experience taught me that successful</w:t>
      </w:r>
      <w:r>
        <w:t xml:space="preserve"> </w:t>
      </w:r>
      <w:r>
        <w:rPr>
          <w:bCs/>
          <w:b/>
        </w:rPr>
        <w:t xml:space="preserve">Mechanical Engineer</w:t>
      </w:r>
      <w:r>
        <w:t xml:space="preserve"> </w:t>
      </w:r>
      <w:r>
        <w:t xml:space="preserve">work in</w:t>
      </w:r>
      <w:r>
        <w:t xml:space="preserve"> </w:t>
      </w:r>
      <w:r>
        <w:rPr>
          <w:bCs/>
          <w:b/>
        </w:rPr>
        <w:t xml:space="preserve">Germany Berlin</w:t>
      </w:r>
      <w:r>
        <w:t xml:space="preserve"> </w:t>
      </w:r>
      <w:r>
        <w:t xml:space="preserve">requires not just technical skill, but cultural fluency: understanding the German emphasis on precision (Genauigkeit), sustainable manufacturing (Nachhaltige Produktion), and collaborative engineering (Teamorientierte Entwicklung). I immersed myself in German technical documentation, mastered key terminology like "Fertigungsprozesse" and "Thermodynamische Optimierung," and learned to navigate the rigorous VDI guidelines that govern all engineering projects here.</w:t>
      </w:r>
    </w:p>
    <w:p>
      <w:pPr>
        <w:pStyle w:val="BodyText"/>
      </w:pPr>
      <w:r>
        <w:t xml:space="preserve">My professional trajectory further solidified my commitment to Berlin. At [Previous Company], I managed a cross-functional team developing energy-efficient HVAC systems for Berlin's historic buildings – a project requiring careful preservation of architectural integrity while meeting modern environmental standards. This role taught me the critical importance of context-specific engineering: retrofitting 19th-century structures demanded solutions vastly different from new constructions. I implemented predictive maintenance algorithms using IoT sensors, reducing energy waste by 27% and earning recognition from the Berlin Chamber of Industry and Commerce. It was here that I truly grasped why</w:t>
      </w:r>
      <w:r>
        <w:t xml:space="preserve"> </w:t>
      </w:r>
      <w:r>
        <w:rPr>
          <w:bCs/>
          <w:b/>
        </w:rPr>
        <w:t xml:space="preserve">Germany Berlin</w:t>
      </w:r>
      <w:r>
        <w:t xml:space="preserve"> </w:t>
      </w:r>
      <w:r>
        <w:t xml:space="preserve">represents the ideal environment for mechanical engineering innovation – it's a city where historical legacy and cutting-edge technology coexist in constant dialogue.</w:t>
      </w:r>
    </w:p>
    <w:p>
      <w:pPr>
        <w:pStyle w:val="BodyText"/>
      </w:pPr>
      <w:r>
        <w:t xml:space="preserve">What draws me specifically to Berlin is its unparalleled ecosystem for mechanical engineering advancement. Unlike other German cities, Berlin uniquely combines world-class research institutions (like TU Berlin and Charité's engineering labs), startup incubators (such as Factory Berlin), and established industrial giants (Bosch, Siemens). The city's "Green City Initiative" creates urgent demand for my expertise in sustainable energy systems – particularly in sectors like renewable energy integration for public transportation. I've followed the development of Berlin's new electric bus fleet (operating on 100% green power since 2023) with keen interest, recognizing it as a model for scalable urban engineering solutions. This environment offers precisely the challenges and mentorship I seek as a mid-career</w:t>
      </w:r>
      <w:r>
        <w:t xml:space="preserve"> </w:t>
      </w:r>
      <w:r>
        <w:rPr>
          <w:bCs/>
          <w:b/>
        </w:rPr>
        <w:t xml:space="preserve">Mechanical Engineer</w:t>
      </w:r>
      <w:r>
        <w:t xml:space="preserve">.</w:t>
      </w:r>
    </w:p>
    <w:p>
      <w:pPr>
        <w:pStyle w:val="BodyText"/>
      </w:pPr>
      <w:r>
        <w:t xml:space="preserve">I also value Berlin's cultural approach to engineering, which differs profoundly from my previous experiences. German engineers don't merely solve problems – they consider the societal impact through rigorous ethical frameworks like those outlined in the VDI Code of Ethics. In Berlin, I've observed engineers advocating for inclusive design in public infrastructure, ensuring accessibility for all citizens while meeting technical specifications. This holistic perspective aligns with my own belief that mechanical engineering must serve human needs first. My participation in Berlin's "Engineering for Social Good" workshops further cemented my understanding of how to translate technical excellence into community benefit – a principle I will carry into every project.</w:t>
      </w:r>
    </w:p>
    <w:p>
      <w:pPr>
        <w:pStyle w:val="BodyText"/>
      </w:pPr>
      <w:r>
        <w:t xml:space="preserve">Looking ahead, my professional vision centers on developing Berlin as a global benchmark for sustainable urban mobility systems. I aim to lead projects integrating AI-driven thermal management with Berlin's expanding micro-mobility networks (e-bikes, scooters). Specifically, I envision creating adaptive cooling systems for charging hubs that reduce grid strain during peak hours – a solution directly responsive to the city's current infrastructure challenges. To achieve this, I seek advanced training in energy systems management through Berlin-based programs like the Technical University of Berlin's Master’s in Sustainable Energy Engineering. My goal is to become a certified German Mechanical Engineer (Maschinenbauingenieur), contributing not just as an employee but as a knowledge-sharer within Berlin's engineering community.</w:t>
      </w:r>
    </w:p>
    <w:p>
      <w:pPr>
        <w:pStyle w:val="BodyText"/>
      </w:pPr>
      <w:r>
        <w:t xml:space="preserve">This Personal Statement represents more than an application; it's a declaration of my commitment to Berlin's engineering future. I understand that success in this field requires meticulous adherence to German standards (DIN, VDI), cultural integration, and unwavering dedication to sustainability – values embodied by Berlin’s engineering pioneers like the late Professor Werner S. Wüthrich who transformed thermal engineering practices here. My background in urban energy systems, combined with my fluency in German technical language and understanding of Berlin's unique infrastructure challenges, positions me to immediately contribute to projects like the upcoming "Smart Grid 2030" initiative at Siemens Energy Campus.</w:t>
      </w:r>
    </w:p>
    <w:p>
      <w:pPr>
        <w:pStyle w:val="BodyText"/>
      </w:pPr>
      <w:r>
        <w:t xml:space="preserve">I am eager to bring my skills in computational fluid dynamics (CFD), thermodynamic modeling, and project management to Berlin's innovative landscape. As a dedicated</w:t>
      </w:r>
      <w:r>
        <w:t xml:space="preserve"> </w:t>
      </w:r>
      <w:r>
        <w:rPr>
          <w:bCs/>
          <w:b/>
        </w:rPr>
        <w:t xml:space="preserve">Mechanical Engineer</w:t>
      </w:r>
      <w:r>
        <w:t xml:space="preserve">, I see Germany Berlin not just as a workplace, but as the crucible where my professional identity will mature within Europe’s most progressive engineering culture. My ambition is to become an integral part of the network that makes Berlin synonymous with intelligent, sustainable urban engineering – where every bolt tightened and every system optimized serves both technological excellence and the city's people. This Personal Statement closes not with a request for opportunity, but with a promise: I will honor the German engineering tradition in Berlin through relentless precision, ethical commitment, and innovative spirit.</w:t>
      </w:r>
    </w:p>
    <w:p>
      <w:pPr>
        <w:pStyle w:val="BodyText"/>
      </w:pPr>
      <w:r>
        <w:t xml:space="preserve">— Prepared by an aspiring Mechanical Engineer committed to contributing to Germany Berlin's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Germany Berlin</dc:title>
  <dc:creator/>
  <dc:language>en</dc:language>
  <cp:keywords/>
  <dcterms:created xsi:type="dcterms:W3CDTF">2025-12-07T23:15:19Z</dcterms:created>
  <dcterms:modified xsi:type="dcterms:W3CDTF">2025-12-07T23:15:19Z</dcterms:modified>
</cp:coreProperties>
</file>

<file path=docProps/custom.xml><?xml version="1.0" encoding="utf-8"?>
<Properties xmlns="http://schemas.openxmlformats.org/officeDocument/2006/custom-properties" xmlns:vt="http://schemas.openxmlformats.org/officeDocument/2006/docPropsVTypes"/>
</file>