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9c73135874a65c29e22246037685041be9e76a"/>
    <w:p>
      <w:pPr>
        <w:pStyle w:val="Heading1"/>
      </w:pPr>
      <w:r>
        <w:t xml:space="preserve">Personal Statement: A Commitment to Advancing Engineering Excellence in Iraq Baghdad</w:t>
      </w:r>
    </w:p>
    <w:p>
      <w:pPr>
        <w:pStyle w:val="FirstParagraph"/>
      </w:pPr>
      <w:r>
        <w:t xml:space="preserve">As a dedicated and experienced Mechanical Engineer, I am writing this Personal Statement to express my profound commitment to contributing my expertise, innovation, and unwavering dedication to the critical infrastructure development challenges facing Iraq Baghdad. My professional journey has been deeply rooted in solving complex mechanical systems problems within resource-constrained environments—experiences that have uniquely prepared me to address the urgent needs of Baghdad's rapidly evolving industrial and urban landscape. Having spent over a decade honing my skills in mechanical design, system optimization, and sustainable energy solutions across diverse global contexts, I now seek to channel this knowledge directly toward supporting Iraq's national progress with tangible impact.</w:t>
      </w:r>
    </w:p>
    <w:p>
      <w:pPr>
        <w:pStyle w:val="BodyText"/>
      </w:pPr>
      <w:r>
        <w:t xml:space="preserve">I am acutely aware that Baghdad stands at a pivotal moment in its development. As the capital city of Iraq and a hub for economic activity in the region, it confronts multifaceted challenges: aging power generation infrastructure, critical water and sanitation system upgrades, expanding industrial manufacturing needs, and the imperative to build resilient systems capable of withstanding both environmental pressures and evolving societal demands. These are not abstract engineering problems; they represent daily realities for millions of Baghdad residents. My motivation as a Mechanical Engineer is driven by the conviction that robust mechanical systems are the backbone of public health, economic stability, and quality of life. I do not view my profession merely as technical work; it is a profound responsibility to serve communities and build foundations for future generations in cities like Baghdad.</w:t>
      </w:r>
    </w:p>
    <w:p>
      <w:pPr>
        <w:pStyle w:val="BodyText"/>
      </w:pPr>
      <w:r>
        <w:t xml:space="preserve">My academic foundation includes a Master’s degree in Mechanical Engineering with a focus on Thermofluids and Sustainable Energy Systems from the University of Technology, London. This was followed by extensive field experience across the Middle East, including significant projects in Jordan and Saudi Arabia. However, it is my deep understanding of operating within contexts similar to Iraq's—characterized by infrastructure gaps, fluctuating resource availability, and the need for practical yet innovative solutions—that makes me uniquely suited for this role. For instance, during a project in Amman supporting municipal water treatment plant upgrades (a challenge mirroring Baghdad's own aging networks), I led a team in designing and implementing a cost-effective pump optimization strategy that reduced energy consumption by 22% while improving system reliability—a solution directly applicable to Baghdad’s critical water infrastructure needs. This experience taught me the paramount importance of context-aware engineering: solutions must be technically sound, economically viable within local constraints, and culturally appropriate for implementation.</w:t>
      </w:r>
    </w:p>
    <w:p>
      <w:pPr>
        <w:pStyle w:val="BodyText"/>
      </w:pPr>
      <w:r>
        <w:t xml:space="preserve">Furthermore, as a Mechanical Engineer actively engaged with regional development challenges, I have developed a nuanced understanding of the specific socio-economic environment in Iraq Baghdad. I recognize that successful engineering projects require more than just technical prowess; they demand cultural sensitivity, patience to navigate complex local dynamics, and a genuine commitment to building long-term capacity within Iraqi teams. I have actively sought opportunities to collaborate with local technicians and engineers in previous assignments, emphasizing knowledge transfer and empowering local talent—principles I am eager to apply directly within Baghdad's engineering ecosystem. The resilience of the people of Baghdad inspires me; they embody the very spirit required for the monumental task of rebuilding and modernizing a city that has endured significant hardship. My aim is not merely to provide temporary fixes, but to help establish sustainable engineering practices that will endure long after my project concludes.</w:t>
      </w:r>
    </w:p>
    <w:p>
      <w:pPr>
        <w:pStyle w:val="BodyText"/>
      </w:pPr>
      <w:r>
        <w:t xml:space="preserve">I am particularly drawn to Iraq Baghdad’s ambitious vision for development, including initiatives like the National Development Plan and efforts towards energy diversification. As a Mechanical Engineer, I am keenly interested in contributing to projects such as the modernization of Baghdad’s power grid—addressing chronic outages through smart grid integration and renewable energy hybrid systems—or supporting the expansion of industrial parks with reliable mechanical infrastructure. My expertise spans thermal systems, fluid dynamics, project management, and technical leadership—all critical for these transformative efforts. I am proficient in industry-standard simulation software (ANSYS, SolidWorks) and possess strong skills in failure analysis and predictive maintenance strategies essential for maximizing asset life in demanding urban environments like Baghdad.</w:t>
      </w:r>
    </w:p>
    <w:p>
      <w:pPr>
        <w:pStyle w:val="BodyText"/>
      </w:pPr>
      <w:r>
        <w:t xml:space="preserve">My personal commitment to serving communities extends beyond the technical scope of engineering. I have volunteered with humanitarian organizations focused on water access initiatives, understanding that clean water systems are inseparable from public health—a direct priority for Baghdad. This perspective informs my approach: every mechanical solution I design aims to improve not just a machine, but people’s daily lives. In Baghdad, where reliable electricity powers hospitals and schools while also enabling commerce and opportunity, the impact of my work as a Mechanical Engineer is deeply personal and profoundly significant.</w:t>
      </w:r>
    </w:p>
    <w:p>
      <w:pPr>
        <w:pStyle w:val="BodyText"/>
      </w:pPr>
      <w:r>
        <w:t xml:space="preserve">I understand that working in Iraq Baghdad requires adaptability, integrity under pressure, and respect for local customs—a commitment I embrace wholeheartedly. I am prepared to immerse myself fully in the Baghdad context, learning from its engineers and citizens while applying my skills to create meaningful progress. The challenges are substantial, but so is the potential for positive transformation. My Professional Statement is not simply a declaration of intent; it is a pledge: to bring my technical excellence, cultural awareness, and unwavering dedication to bear on building a more reliable, efficient, and sustainable mechanical infrastructure for Baghdad.</w:t>
      </w:r>
    </w:p>
    <w:p>
      <w:pPr>
        <w:pStyle w:val="BodyText"/>
      </w:pPr>
      <w:r>
        <w:t xml:space="preserve">I am ready to contribute immediately as an active member of the engineering community in Iraq Baghdad. I seek not just a position, but the opportunity to make a measurable difference—one pump station optimized, one power line stabilized, one community empowered at a time. My journey as a Mechanical Engineer has prepared me for this moment, and I am eager to put that preparation into service for the people of Baghdad and the nation of Iraq.</w:t>
      </w:r>
    </w:p>
    <w:p>
      <w:pPr>
        <w:pStyle w:val="BodyText"/>
      </w:pPr>
      <w:r>
        <w:t xml:space="preserve">Thank you for considering my application. I look forward to discussing how my skills and vision can support the vital engineering mission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Iraq Baghdad</dc:title>
  <dc:creator/>
  <dc:language>en</dc:language>
  <cp:keywords/>
  <dcterms:created xsi:type="dcterms:W3CDTF">2026-07-14T07:28:53Z</dcterms:created>
  <dcterms:modified xsi:type="dcterms:W3CDTF">2026-07-14T07:28:53Z</dcterms:modified>
</cp:coreProperties>
</file>

<file path=docProps/custom.xml><?xml version="1.0" encoding="utf-8"?>
<Properties xmlns="http://schemas.openxmlformats.org/officeDocument/2006/custom-properties" xmlns:vt="http://schemas.openxmlformats.org/officeDocument/2006/docPropsVTypes"/>
</file>