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f76b4c999ea8f5936aede80d6d3b3ee3477c2a1"/>
    <w:p>
      <w:pPr>
        <w:pStyle w:val="Heading1"/>
      </w:pPr>
      <w:r>
        <w:t xml:space="preserve">Personal Statement: A Dedicated Mechanical Engineer Contributing to Kuala Lumpur's Sustainable Future</w:t>
      </w:r>
    </w:p>
    <w:p>
      <w:pPr>
        <w:pStyle w:val="FirstParagraph"/>
      </w:pPr>
      <w:r>
        <w:t xml:space="preserve">As a highly motivated and technically adept</w:t>
      </w:r>
      <w:r>
        <w:t xml:space="preserve"> </w:t>
      </w:r>
      <w:r>
        <w:rPr>
          <w:bCs/>
          <w:b/>
        </w:rPr>
        <w:t xml:space="preserve">Mechanical Engineer</w:t>
      </w:r>
      <w:r>
        <w:t xml:space="preserve">, I am writing this personal statement to express my sincere interest in contributing my skills, knowledge, and passion for innovative engineering solutions within the dynamic and rapidly evolving industrial landscape of</w:t>
      </w:r>
      <w:r>
        <w:t xml:space="preserve"> </w:t>
      </w:r>
      <w:r>
        <w:rPr>
          <w:bCs/>
          <w:b/>
        </w:rPr>
        <w:t xml:space="preserve">Malaysia Kuala Lumpur</w:t>
      </w:r>
      <w:r>
        <w:t xml:space="preserve">. My academic foundation, practical experience, and deep commitment to sustainable development align seamlessly with the strategic priorities of Malaysia's vision for a technologically advanced, environmentally conscious, and prosperous nation. This statement outlines my professional journey and why I am eager to build my career as a</w:t>
      </w:r>
      <w:r>
        <w:t xml:space="preserve"> </w:t>
      </w:r>
      <w:r>
        <w:rPr>
          <w:bCs/>
          <w:b/>
        </w:rPr>
        <w:t xml:space="preserve">Mechanical Engineer</w:t>
      </w:r>
      <w:r>
        <w:t xml:space="preserve"> </w:t>
      </w:r>
      <w:r>
        <w:t xml:space="preserve">in the heart of Malaysia's capital city.</w:t>
      </w:r>
    </w:p>
    <w:p>
      <w:pPr>
        <w:pStyle w:val="BodyText"/>
      </w:pPr>
      <w:r>
        <w:t xml:space="preserve">My academic journey culminated in a Bachelor of Engineering (Hons) in Mechanical Engineering from Universiti Teknologi Malaysia (UTM), one of Malaysia's leading institutions. During my studies, I immersed myself in core disciplines including thermodynamics, fluid mechanics, heat transfer, and advanced manufacturing processes. Crucially, I focused my final year project on optimizing energy efficiency for high-rise building HVAC (Heating, Ventilation, and Air Conditioning) systems—a critical concern for Kuala Lumpur's dense urban environment characterized by intense heat and humidity. This project involved detailed computational fluid dynamics (CFD) simulations using ANSYS Fluent software to model airflow patterns within a proposed KLCC business complex. The results demonstrated a potential 22% reduction in energy consumption, directly addressing Malaysia's National Energy Transition Roadmap targets. This experience solidified my understanding of how mechanical engineering solutions can significantly impact operational sustainability in Malaysian urban infrastructure.</w:t>
      </w:r>
    </w:p>
    <w:p>
      <w:pPr>
        <w:pStyle w:val="BodyText"/>
      </w:pPr>
      <w:r>
        <w:t xml:space="preserve">My professional development has been shaped by hands-on internships with prominent engineering firms operating within</w:t>
      </w:r>
      <w:r>
        <w:t xml:space="preserve"> </w:t>
      </w:r>
      <w:r>
        <w:rPr>
          <w:bCs/>
          <w:b/>
        </w:rPr>
        <w:t xml:space="preserve">Malaysia Kuala Lumpur</w:t>
      </w:r>
      <w:r>
        <w:t xml:space="preserve">. At MHI Engineering Malaysia, I contributed to the design and commissioning of precision machinery for the automotive sector in Shah Alam, a major industrial hub adjacent to KL. This involved collaborating with cross-functional teams on vibration analysis and predictive maintenance protocols, ensuring optimal equipment performance under continuous operation. Subsequently, at Siemens Malaysia's Kuala Lumpur office (a key player in energy efficiency solutions), I assisted in the installation and testing of Building Management Systems (BMS) for commercial complexes across the Klang Valley. This role provided invaluable exposure to local building codes (such as MS 1525:2016 for energy efficiency) and the unique challenges of integrating modern control systems within Malaysia's diverse architectural landscape, from traditional shophouses to cutting-edge skyscrapers like the Petronas Towers and Menara KL.</w:t>
      </w:r>
    </w:p>
    <w:p>
      <w:pPr>
        <w:pStyle w:val="BodyText"/>
      </w:pPr>
      <w:r>
        <w:t xml:space="preserve">My technical skillset is meticulously tailored to meet the demands of engineering practice in</w:t>
      </w:r>
      <w:r>
        <w:t xml:space="preserve"> </w:t>
      </w:r>
      <w:r>
        <w:rPr>
          <w:bCs/>
          <w:b/>
        </w:rPr>
        <w:t xml:space="preserve">Malaysia Kuala Lumpur</w:t>
      </w:r>
      <w:r>
        <w:t xml:space="preserve">. I possess advanced proficiency in CAD (SolidWorks, AutoCAD), simulation tools (ANSYS, MATLAB), and data analysis software. Beyond technical prowess, I am fluent in Malay (Bahasa Malaysia) and English—essential for effective communication with clients, contractors, and regulatory bodies across Malaysia's multicultural workforce. I am also actively pursuing certification as a Professional Engineer (PE) through the Board of Engineers Malaysia (BEM), recognizing that professional accreditation is paramount for ethical practice and career progression within the Malaysian engineering community. My understanding extends beyond pure mechanics to encompass crucial aspects like project management, lean manufacturing principles, and adherence to safety standards such as OSHA Malaysia, which are vital for success in KL's high-stakes construction and industrial sectors.</w:t>
      </w:r>
    </w:p>
    <w:p>
      <w:pPr>
        <w:pStyle w:val="BodyText"/>
      </w:pPr>
      <w:r>
        <w:t xml:space="preserve">What truly drives me as a</w:t>
      </w:r>
      <w:r>
        <w:t xml:space="preserve"> </w:t>
      </w:r>
      <w:r>
        <w:rPr>
          <w:bCs/>
          <w:b/>
        </w:rPr>
        <w:t xml:space="preserve">Mechanical Engineer</w:t>
      </w:r>
      <w:r>
        <w:t xml:space="preserve"> </w:t>
      </w:r>
      <w:r>
        <w:t xml:space="preserve">is the tangible opportunity to contribute to Malaysia's ambitious development goals. I am deeply inspired by initiatives like MyDIGITAL, the National Energy Transition Roadmap (NETR), and the push for Smart Cities in Kuala Lumpur. The city's transformation—from a bustling colonial-era capital into a 21st-century metropolis—presents unparalleled opportunities for engineering innovation. I am particularly passionate about applying my skills to support Malaysia's transition towards renewable energy integration (such as solar-powered microgrids in KL suburbs), enhancing the efficiency of critical infrastructure (like the MRT Line 3 expansion and KLIA express rail systems), and developing resilient, climate-adaptive building technologies suited for our tropical monsoon climate. I see Kuala Lumpur not just as a workplace location, but as the vibrant epicenter where my engineering skills can directly serve national progress.</w:t>
      </w:r>
    </w:p>
    <w:p>
      <w:pPr>
        <w:pStyle w:val="BodyText"/>
      </w:pPr>
      <w:r>
        <w:t xml:space="preserve">I am equally committed to fostering collaboration within Malaysia's engineering ecosystem. Having participated in workshops organized by the Institution of Engineers Malaysia (IEM) and attended KL-based technical seminars on sustainable cooling solutions, I actively engage with the local professional community. I understand that success in</w:t>
      </w:r>
      <w:r>
        <w:t xml:space="preserve"> </w:t>
      </w:r>
      <w:r>
        <w:rPr>
          <w:bCs/>
          <w:b/>
        </w:rPr>
        <w:t xml:space="preserve">Malaysia Kuala Lumpur</w:t>
      </w:r>
      <w:r>
        <w:t xml:space="preserve"> </w:t>
      </w:r>
      <w:r>
        <w:t xml:space="preserve">requires not just technical excellence but also cultural sensitivity, adaptability, and a strong work ethic—qualities deeply ingrained in Malaysian professional culture. My experience working alongside diverse teams during my internships has honed my ability to communicate effectively, respect local business practices, and build trust with stakeholders from various backgrounds.</w:t>
      </w:r>
    </w:p>
    <w:p>
      <w:pPr>
        <w:pStyle w:val="BodyText"/>
      </w:pPr>
      <w:r>
        <w:t xml:space="preserve">Looking ahead, I am eager to leverage my academic training, practical experience, and unwavering dedication to become a valued member of a forward-thinking engineering firm based in Kuala Lumpur. I am confident that my proactive approach to problem-solving, commitment to continuous learning (including staying abreast of emerging trends like digital twins in industrial maintenance), and genuine passion for contributing to Malaysia's sustainable development make me an ideal candidate. My goal is not merely to perform as a</w:t>
      </w:r>
      <w:r>
        <w:t xml:space="preserve"> </w:t>
      </w:r>
      <w:r>
        <w:rPr>
          <w:bCs/>
          <w:b/>
        </w:rPr>
        <w:t xml:space="preserve">Mechanical Engineer</w:t>
      </w:r>
      <w:r>
        <w:t xml:space="preserve">, but to actively innovate and contribute meaningfully towards making</w:t>
      </w:r>
      <w:r>
        <w:t xml:space="preserve"> </w:t>
      </w:r>
      <w:r>
        <w:rPr>
          <w:bCs/>
          <w:b/>
        </w:rPr>
        <w:t xml:space="preserve">Malaysia Kuala Lumpur</w:t>
      </w:r>
      <w:r>
        <w:t xml:space="preserve"> </w:t>
      </w:r>
      <w:r>
        <w:t xml:space="preserve">a global benchmark for smart, efficient, and environmentally responsible urban engineering.</w:t>
      </w:r>
    </w:p>
    <w:p>
      <w:pPr>
        <w:pStyle w:val="BodyText"/>
      </w:pPr>
      <w:r>
        <w:t xml:space="preserve">This</w:t>
      </w:r>
      <w:r>
        <w:t xml:space="preserve"> </w:t>
      </w:r>
      <w:r>
        <w:rPr>
          <w:bCs/>
          <w:b/>
        </w:rPr>
        <w:t xml:space="preserve">Personal Statement</w:t>
      </w:r>
      <w:r>
        <w:t xml:space="preserve"> </w:t>
      </w:r>
      <w:r>
        <w:t xml:space="preserve">encapsulates my professional identity: I am a skilled, ethical, and passionate Mechanical Engineer ready to embrace the challenges and opportunities of Malaysia's premier city. I am enthusiastic about the prospect of applying my capabilities to help shape Kuala Lumpur's next chapter in engineering excellence, sustainability, and national advancement.</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Kuala Lumpur, Malaysia</dc:title>
  <dc:creator/>
  <cp:keywords/>
  <dcterms:created xsi:type="dcterms:W3CDTF">2026-07-19T00:33:24Z</dcterms:created>
  <dcterms:modified xsi:type="dcterms:W3CDTF">2026-07-19T00:33:24Z</dcterms:modified>
</cp:coreProperties>
</file>

<file path=docProps/custom.xml><?xml version="1.0" encoding="utf-8"?>
<Properties xmlns="http://schemas.openxmlformats.org/officeDocument/2006/custom-properties" xmlns:vt="http://schemas.openxmlformats.org/officeDocument/2006/docPropsVTypes"/>
</file>