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5" w:name="X23bde1de47ccedd24497803efdb228822c7a8e9"/>
    <w:p>
      <w:pPr>
        <w:pStyle w:val="Heading1"/>
      </w:pPr>
      <w:r>
        <w:t xml:space="preserve">Personal Statement for Mechanical Engineer Position in Qatar Doha</w:t>
      </w:r>
    </w:p>
    <w:p>
      <w:pPr>
        <w:pStyle w:val="FirstParagraph"/>
      </w:pPr>
      <w:r>
        <w:t xml:space="preserve">In crafting this Personal Statement, I present my professional journey as a dedicated Mechanical Engineer with a profound commitment to contributing to the engineering excellence driving Qatar's transformation, particularly within the dynamic landscape of Doha. My career is defined by technical rigor, innovative problem-solving, and an unwavering alignment with Qatar National Vision 2030. This document encapsulates not just my qualifications, but my deep-seated motivation to apply my expertise specifically within the context of Qatar Doha's ambitious development goals.</w:t>
      </w:r>
    </w:p>
    <w:bookmarkStart w:id="20" w:name="X26a530c3c36a7be941f56cd3545003d6e1bc83b"/>
    <w:p>
      <w:pPr>
        <w:pStyle w:val="Heading2"/>
      </w:pPr>
      <w:r>
        <w:t xml:space="preserve">Professional Foundation and Technical Expertise</w:t>
      </w:r>
    </w:p>
    <w:p>
      <w:pPr>
        <w:pStyle w:val="FirstParagraph"/>
      </w:pPr>
      <w:r>
        <w:t xml:space="preserve">My academic background, culminating in a Master’s degree in Mechanical Engineering specializing in Thermal Systems and Sustainable Design, provided the rigorous theoretical foundation I apply daily. Throughout my studies and subsequent professional experience across diverse global markets—including significant projects in Gulf Cooperation Council (GCC) regions—I have consistently focused on energy efficiency, renewable integration, and robust system design crucial for environments like Qatar's arid climate. My proficiency spans computational fluid dynamics (CFD), finite element analysis (FEA), advanced HVAC design, process plant optimization, and comprehensive project management adhering to ISO standards. I am adept at translating complex engineering challenges into practical solutions that prioritize both operational efficiency and environmental stewardship.</w:t>
      </w:r>
    </w:p>
    <w:bookmarkEnd w:id="20"/>
    <w:bookmarkStart w:id="21" w:name="X3cbf6d83363709b005cde2b7f591257ca6d0a2e"/>
    <w:p>
      <w:pPr>
        <w:pStyle w:val="Heading2"/>
      </w:pPr>
      <w:r>
        <w:t xml:space="preserve">Alignment with Qatar Doha's Strategic Engineering Imperatives</w:t>
      </w:r>
    </w:p>
    <w:p>
      <w:pPr>
        <w:pStyle w:val="FirstParagraph"/>
      </w:pPr>
      <w:r>
        <w:t xml:space="preserve">What truly distinguishes my application is my deep understanding of Qatar Doha's unique engineering ecosystem and its future trajectory. I have closely followed the nation’s strategic investments in mega-projects like Lusail City, the expansion of Hamad International Airport, the Doha Metro system, and the ongoing development of Ras Laffan Industrial City. These initiatives demand Mechanical Engineers who grasp not only technical complexities but also Qatar's vision for sustainable growth. The drive towards energy diversification—evident in projects like Al Kharsaah Solar PV Park—and the relentless focus on enhancing quality of life through world-class infrastructure resonate powerfully with my professional ethos.</w:t>
      </w:r>
    </w:p>
    <w:p>
      <w:pPr>
        <w:pStyle w:val="BodyText"/>
      </w:pPr>
      <w:r>
        <w:t xml:space="preserve">My experience directly intersects with these priorities. In a recent role managing MEP (Mechanical, Electrical, Plumbing) systems for a large-scale commercial complex in Dubai (a project adjacent to Qatar's regional ambitions), I spearheaded the design and commissioning of an energy recovery system that reduced HVAC operational costs by 28%. This achievement wasn't just about technical execution; it was about understanding the specific demands of high-temperature, high-humidity environments and implementing solutions scalable for Doha’s context. I am eager to bring this same focused approach to Qatar's ambitious sustainability targets, where mechanical engineering solutions directly impact national resilience and global standing.</w:t>
      </w:r>
    </w:p>
    <w:bookmarkEnd w:id="21"/>
    <w:bookmarkStart w:id="22" w:name="X7c072f5d0058c5a71f38c53482ce68743caecae"/>
    <w:p>
      <w:pPr>
        <w:pStyle w:val="Heading2"/>
      </w:pPr>
      <w:r>
        <w:t xml:space="preserve">Cultural Integration and Commitment to Doha</w:t>
      </w:r>
    </w:p>
    <w:p>
      <w:pPr>
        <w:pStyle w:val="FirstParagraph"/>
      </w:pPr>
      <w:r>
        <w:t xml:space="preserve">Engineering in Qatar Doha transcends technical skill; it requires cultural sensitivity, respect for local norms, and a genuine commitment to contributing positively to the community. I have actively studied Qatari culture, business practices, and the paramount importance of safety (a cornerstone of Qatar's industrial standards). I understand that successful implementation in Doha hinges on collaborative partnerships with local stakeholders and adherence to Qatari specifications. My professional conduct consistently reflects reliability, integrity, and a respectful approach to working within diverse teams—a value deeply ingrained in Qatar’s workplace culture. I am not merely seeking employment in Doha; I am committed to embedding myself within the engineering community of Qatar Doha, contributing long-term value aligned with national aspirations.</w:t>
      </w:r>
    </w:p>
    <w:bookmarkEnd w:id="22"/>
    <w:bookmarkStart w:id="23" w:name="why-qatar-doha-specifically"/>
    <w:p>
      <w:pPr>
        <w:pStyle w:val="Heading2"/>
      </w:pPr>
      <w:r>
        <w:t xml:space="preserve">Why Qatar Doha Specifically?</w:t>
      </w:r>
    </w:p>
    <w:p>
      <w:pPr>
        <w:pStyle w:val="FirstParagraph"/>
      </w:pPr>
      <w:r>
        <w:t xml:space="preserve">The appeal of a Mechanical Engineer's role in Qatar Doha is multifaceted. It represents the unparalleled opportunity to work on projects of national significance with immediate, visible impact on a rapidly evolving global city. The energy sector's growth, the push for green engineering solutions to combat desert conditions, and the development of world-class infrastructure present challenges that demand innovative mechanical engineering talent like mine. I am drawn not just by the scale but by Qatar’s unwavering investment in technological advancement and its clear pathway towards a sustainable future under Vision 2030. This is where my expertise in thermal management, renewable energy integration, and sustainable building systems can make a tangible difference.</w:t>
      </w:r>
    </w:p>
    <w:p>
      <w:pPr>
        <w:pStyle w:val="BodyText"/>
      </w:pPr>
      <w:r>
        <w:t xml:space="preserve">Furthermore, Doha itself offers an inspiring environment for engineers—a city where cutting-edge architecture meets cultural heritage and forward-thinking policies. The emphasis on modern engineering standards coupled with a deep respect for tradition creates a unique professional ecosystem I am eager to contribute to and learn from. I am ready to apply my skills in the specific context of Qatar Doha, understanding that the mechanical systems we design today will power tomorrow's sustainable Doha.</w:t>
      </w:r>
    </w:p>
    <w:bookmarkEnd w:id="23"/>
    <w:bookmarkStart w:id="24" w:name="Xeca88a023dc276c66f0577647d63b136c842b6f"/>
    <w:p>
      <w:pPr>
        <w:pStyle w:val="Heading2"/>
      </w:pPr>
      <w:r>
        <w:t xml:space="preserve">Conclusion: A Future Built on Engineering Excellence</w:t>
      </w:r>
    </w:p>
    <w:p>
      <w:pPr>
        <w:pStyle w:val="FirstParagraph"/>
      </w:pPr>
      <w:r>
        <w:t xml:space="preserve">This Personal Statement is a testament to my professional identity as a Mechanical Engineer dedicated to excellence and innovation. It reflects my specific readiness to meet the challenges and seize the opportunities inherent in Qatar Doha’s engineering landscape. I am confident that my technical competencies, proactive problem-solving approach, cultural adaptability, and profound alignment with Qatar National Vision 2030 position me to be a valuable asset from day one.</w:t>
      </w:r>
    </w:p>
    <w:p>
      <w:pPr>
        <w:pStyle w:val="BodyText"/>
      </w:pPr>
      <w:r>
        <w:t xml:space="preserve">I am eager to transition my expertise into active service for Qatar Doha. I envision myself working alongside local engineers and international teams to design, optimize, and implement mechanical systems that embody the highest standards of efficiency, sustainability, and safety. My goal is not just to fulfill a role as a Mechanical Engineer in Qatar Doha, but to actively contribute to the legacy of engineering excellence that defines this remarkable city’s future. I welcome the opportunity to discuss how my background directly supports your engineering objectives within Qatar Doha.</w:t>
      </w:r>
    </w:p>
    <w:p>
      <w:pPr>
        <w:pStyle w:val="BodyText"/>
      </w:pPr>
      <w:r>
        <w:t xml:space="preserve">Sincerely,</w:t>
      </w:r>
    </w:p>
    <w:p>
      <w:pPr>
        <w:pStyle w:val="BodyText"/>
      </w:pPr>
      <w:r>
        <w:t xml:space="preserve">[Your Name]</w:t>
      </w:r>
    </w:p>
    <w:bookmarkEnd w:id="24"/>
    <w:p>
      <w:pPr>
        <w:pStyle w:val="BodyText"/>
      </w:pPr>
      <w:r>
        <w:t xml:space="preserve">This Personal Statement is approximately 850 words, meeting the specified requirement while consistently integrating "Personal Statement," "Mechanical Engineer," and "Qatar Doha" as core elements throughout the document.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Qatar Doha</dc:title>
  <dc:creator/>
  <dc:language>en</dc:language>
  <cp:keywords/>
  <dcterms:created xsi:type="dcterms:W3CDTF">2026-04-24T06:25:39Z</dcterms:created>
  <dcterms:modified xsi:type="dcterms:W3CDTF">2026-04-24T06:25:39Z</dcterms:modified>
</cp:coreProperties>
</file>

<file path=docProps/custom.xml><?xml version="1.0" encoding="utf-8"?>
<Properties xmlns="http://schemas.openxmlformats.org/officeDocument/2006/custom-properties" xmlns:vt="http://schemas.openxmlformats.org/officeDocument/2006/docPropsVTypes"/>
</file>