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Valencia,</w:t>
      </w:r>
      <w:r>
        <w:t xml:space="preserve"> </w:t>
      </w:r>
      <w:r>
        <w:t xml:space="preserve">Spain</w:t>
      </w:r>
    </w:p>
    <w:bookmarkStart w:id="20" w:name="X00afdbf5749bb31f989be1f80e1c85964c5cb8a"/>
    <w:p>
      <w:pPr>
        <w:pStyle w:val="Heading1"/>
      </w:pPr>
      <w:r>
        <w:t xml:space="preserve">Personal Statement: Pursuing Excellence as a Mechanical Engineer in Valencia, Spain</w:t>
      </w:r>
    </w:p>
    <w:p>
      <w:pPr>
        <w:pStyle w:val="FirstParagraph"/>
      </w:pPr>
      <w:r>
        <w:t xml:space="preserve">In the vibrant heart of Eastern Spain, where ancient traditions meet cutting-edge industrial innovation, I stand ready to contribute my technical expertise and unwavering commitment to the engineering community of Valencia. As a dedicated Mechanical Engineer with five years of progressive experience across multinational manufacturing and sustainable energy sectors, I have meticulously crafted my career trajectory toward aligning with the dynamic opportunities that define Valencia’s industrial landscape. This Personal Statement articulates not only my professional qualifications but also my deep-seated motivation to become an integral part of Spain’s technological advancement, specifically within the thriving ecosystem of Valencia.</w:t>
      </w:r>
    </w:p>
    <w:p>
      <w:pPr>
        <w:pStyle w:val="BodyText"/>
      </w:pPr>
      <w:r>
        <w:t xml:space="preserve">My academic foundation in Mechanical Engineering from the Universitat Politècnica de València (UPV), completed with honors, provided me with a robust theoretical framework grounded in thermodynamics, fluid dynamics, and materials science. However, it was during my subsequent role as a Design Engineer at Bosch Thermotechnology’s Valencia facility that I truly grasped how profoundly local context shapes engineering solutions. There, I collaborated on optimizing heat exchanger systems for residential boilers—a project directly addressing Spain’s national push toward energy efficiency under the</w:t>
      </w:r>
      <w:r>
        <w:t xml:space="preserve"> </w:t>
      </w:r>
      <w:r>
        <w:rPr>
          <w:iCs/>
          <w:i/>
        </w:rPr>
        <w:t xml:space="preserve">REPowerEU</w:t>
      </w:r>
      <w:r>
        <w:t xml:space="preserve"> </w:t>
      </w:r>
      <w:r>
        <w:t xml:space="preserve">plan. This experience taught me that effective Mechanical Engineering in Spain Valencia demands more than technical skill; it requires an intimate understanding of regional challenges like seasonal energy demand fluctuations and compliance with stringent</w:t>
      </w:r>
      <w:r>
        <w:t xml:space="preserve"> </w:t>
      </w:r>
      <w:r>
        <w:rPr>
          <w:iCs/>
          <w:i/>
        </w:rPr>
        <w:t xml:space="preserve">Real Decreto 244/2019</w:t>
      </w:r>
      <w:r>
        <w:t xml:space="preserve"> </w:t>
      </w:r>
      <w:r>
        <w:t xml:space="preserve">regulations governing industrial emissions. I mastered the art of balancing innovation with pragmatic implementation within the Valencian regulatory framework, a skill I now consider non-negotiable for success in this region.</w:t>
      </w:r>
    </w:p>
    <w:p>
      <w:pPr>
        <w:pStyle w:val="BodyText"/>
      </w:pPr>
      <w:r>
        <w:t xml:space="preserve">Valencia’s unique industrial identity—characterized by its world-class automotive sector (home to SEAT’s R&amp;D center), advanced manufacturing clusters at the Valencia Technology Park (VTP), and burgeoning renewable energy initiatives—fuels my professional aspiration. I have closely followed projects like the</w:t>
      </w:r>
      <w:r>
        <w:t xml:space="preserve"> </w:t>
      </w:r>
      <w:r>
        <w:rPr>
          <w:iCs/>
          <w:i/>
        </w:rPr>
        <w:t xml:space="preserve">València 2030 Smart City Initiative</w:t>
      </w:r>
      <w:r>
        <w:t xml:space="preserve">, which integrates IoT-driven logistics optimization for the Port of Valencia, and recognized how Mechanical Engineers drive such transformative work. My expertise in Computational Fluid Dynamics (CFD) and additive manufacturing directly supports these ambitions; for instance, I recently led a cross-functional team to develop lightweight components for an electric bus prototype using selective laser melting—a solution poised to reduce carbon emissions by 15% per vehicle, aligning perfectly with Valencia’s</w:t>
      </w:r>
      <w:r>
        <w:t xml:space="preserve"> </w:t>
      </w:r>
      <w:r>
        <w:rPr>
          <w:iCs/>
          <w:i/>
        </w:rPr>
        <w:t xml:space="preserve">Climate Action Plan 2030</w:t>
      </w:r>
      <w:r>
        <w:t xml:space="preserve">. This project exemplifies how Mechanical Engineers in Spain Valencia are not merely technicians but strategic enablers of sustainable urban mobility.</w:t>
      </w:r>
    </w:p>
    <w:p>
      <w:pPr>
        <w:pStyle w:val="BodyText"/>
      </w:pPr>
      <w:r>
        <w:t xml:space="preserve">What distinguishes me as a candidate for the Spanish engineering market is my cultural fluency alongside technical excellence. I am fluent in both English and Spanish (DELE C1 certified), enabling seamless collaboration with local teams, suppliers like FagorElectronica, and government bodies such as the Valencia Regional Government’s</w:t>
      </w:r>
      <w:r>
        <w:t xml:space="preserve"> </w:t>
      </w:r>
      <w:r>
        <w:rPr>
          <w:iCs/>
          <w:i/>
        </w:rPr>
        <w:t xml:space="preserve">Agència Valenciana de la Innovació</w:t>
      </w:r>
      <w:r>
        <w:t xml:space="preserve">. In a culture where relationships are foundational to business success—evident in the Valencian tradition of</w:t>
      </w:r>
      <w:r>
        <w:t xml:space="preserve"> </w:t>
      </w:r>
      <w:r>
        <w:rPr>
          <w:iCs/>
          <w:i/>
        </w:rPr>
        <w:t xml:space="preserve">merienda</w:t>
      </w:r>
      <w:r>
        <w:t xml:space="preserve"> </w:t>
      </w:r>
      <w:r>
        <w:t xml:space="preserve">meetings—I prioritize building trust through active listening and respect for local work rhythms. This approach allowed me to successfully navigate a complex supply chain restructuring project during the 2023 industrial slowdown, ensuring zero production downtime at a key automotive supplier in Manises. My ability to adapt methodologies to Spain’s collaborative workplace ethos—where consensus-building precedes action—is as vital as my proficiency with CAD tools like Siemens NX and Ansys.</w:t>
      </w:r>
    </w:p>
    <w:p>
      <w:pPr>
        <w:pStyle w:val="BodyText"/>
      </w:pPr>
      <w:r>
        <w:t xml:space="preserve">Furthermore, I am deeply committed to advancing the future of Mechanical Engineering within Spain Valencia through continuous learning and community engagement. I actively participate in the</w:t>
      </w:r>
      <w:r>
        <w:t xml:space="preserve"> </w:t>
      </w:r>
      <w:r>
        <w:rPr>
          <w:iCs/>
          <w:i/>
        </w:rPr>
        <w:t xml:space="preserve">Asociación de Ingenieros Mecánicos de Valencia</w:t>
      </w:r>
      <w:r>
        <w:t xml:space="preserve">, where I co-organized a workshop on Industry 4.0 applications for SMEs, attracting over 80 local engineers. This reflects my belief that technical growth must be communal—a principle ingrained in Valencian culture through institutions like the</w:t>
      </w:r>
      <w:r>
        <w:t xml:space="preserve"> </w:t>
      </w:r>
      <w:r>
        <w:rPr>
          <w:iCs/>
          <w:i/>
        </w:rPr>
        <w:t xml:space="preserve">Valencia Institute of Technology (IVT)</w:t>
      </w:r>
      <w:r>
        <w:t xml:space="preserve">. My volunteer work with</w:t>
      </w:r>
      <w:r>
        <w:t xml:space="preserve"> </w:t>
      </w:r>
      <w:r>
        <w:rPr>
          <w:iCs/>
          <w:i/>
        </w:rPr>
        <w:t xml:space="preserve">Engineering Without Borders Spain</w:t>
      </w:r>
      <w:r>
        <w:t xml:space="preserve">, designing water filtration systems for rural communities in the Valencia region, further demonstrates my dedication to applying engineering for societal benefit—a value deeply resonant with Spain’s evolving sustainability mandate.</w:t>
      </w:r>
    </w:p>
    <w:p>
      <w:pPr>
        <w:pStyle w:val="BodyText"/>
      </w:pPr>
      <w:r>
        <w:t xml:space="preserve">I am drawn to Valencia not merely as a location but as a living laboratory for engineering innovation. The city’s blend of historical ingenuity—evident in its medieval canal systems—and modern ambition, such as the upcoming</w:t>
      </w:r>
      <w:r>
        <w:t xml:space="preserve"> </w:t>
      </w:r>
      <w:r>
        <w:rPr>
          <w:iCs/>
          <w:i/>
        </w:rPr>
        <w:t xml:space="preserve">València Solar Park</w:t>
      </w:r>
      <w:r>
        <w:t xml:space="preserve"> </w:t>
      </w:r>
      <w:r>
        <w:t xml:space="preserve">project, creates an unparalleled environment for Mechanical Engineers to pioneer solutions with tangible impact. I am eager to contribute my skills in thermal management and sustainable design to projects like the</w:t>
      </w:r>
      <w:r>
        <w:t xml:space="preserve"> </w:t>
      </w:r>
      <w:r>
        <w:rPr>
          <w:iCs/>
          <w:i/>
        </w:rPr>
        <w:t xml:space="preserve">AVE high-speed rail expansion</w:t>
      </w:r>
      <w:r>
        <w:t xml:space="preserve">, where precision engineering ensures both efficiency and passenger comfort across Spain’s evolving transportation network. My goal is clear: to become a respected figure within Spain Valencia’s engineering community, mentoring young professionals while advancing technologies that elevate the region’s global standing.</w:t>
      </w:r>
    </w:p>
    <w:p>
      <w:pPr>
        <w:pStyle w:val="BodyText"/>
      </w:pPr>
      <w:r>
        <w:t xml:space="preserve">In summary, my technical capabilities in advanced manufacturing, environmental compliance, and cross-cultural collaboration position me to deliver immediate value to any Mechanical Engineering team in Spain. More importantly, my genuine passion for Valencia—its culture, its challenges, and its potential—fuels a commitment that transcends a typical job application. I am not just seeking an opportunity; I am prepared to invest myself fully in the growth of this region as a Mechanical Engineer who understands that true innovation flourishes where technical excellence meets deep local engagement. I eagerly anticipate the chance to discuss how my vision for sustainable, people-centered engineering aligns with your organization’s mission in Spain Valencia.</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Valencia, Spain</dc:title>
  <dc:creator/>
  <dc:language>en</dc:language>
  <cp:keywords/>
  <dcterms:created xsi:type="dcterms:W3CDTF">2026-07-13T07:44:54Z</dcterms:created>
  <dcterms:modified xsi:type="dcterms:W3CDTF">2026-07-13T07:44:54Z</dcterms:modified>
</cp:coreProperties>
</file>

<file path=docProps/custom.xml><?xml version="1.0" encoding="utf-8"?>
<Properties xmlns="http://schemas.openxmlformats.org/officeDocument/2006/custom-properties" xmlns:vt="http://schemas.openxmlformats.org/officeDocument/2006/docPropsVTypes"/>
</file>