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Switzerland</w:t>
      </w:r>
      <w:r>
        <w:t xml:space="preserve"> </w:t>
      </w:r>
      <w:r>
        <w:t xml:space="preserve">Zurich</w:t>
      </w:r>
    </w:p>
    <w:bookmarkStart w:id="26" w:name="X6ab293cbf5bb9415c4195c7a13a5b41100776c2"/>
    <w:p>
      <w:pPr>
        <w:pStyle w:val="Heading1"/>
      </w:pPr>
      <w:r>
        <w:t xml:space="preserve">Personal Statement for a Mechanical Engineer Position in Switzerland Zurich</w:t>
      </w:r>
    </w:p>
    <w:p>
      <w:pPr>
        <w:pStyle w:val="FirstParagraph"/>
      </w:pPr>
      <w:r>
        <w:t xml:space="preserve">In crafting this Personal Statement, I present my professional journey as an aspiring Mechanical Engineer eager to contribute to Switzerland's renowned engineering ecosystem, with a specific focus on establishing my career in the dynamic hub of Zurich. My academic foundation, hands-on industry experience, and profound admiration for Swiss precision engineering have crystallized into a singular commitment: to become an integral part of Zurich's innovation landscape where technical excellence meets sustainable progress.</w:t>
      </w:r>
    </w:p>
    <w:bookmarkStart w:id="20" w:name="academic-rigor-and-technical-foundation"/>
    <w:p>
      <w:pPr>
        <w:pStyle w:val="Heading2"/>
      </w:pPr>
      <w:r>
        <w:t xml:space="preserve">Academic Rigor and Technical Foundation</w:t>
      </w:r>
    </w:p>
    <w:p>
      <w:pPr>
        <w:pStyle w:val="FirstParagraph"/>
      </w:pPr>
      <w:r>
        <w:t xml:space="preserve">My Master of Science in Mechanical Engineering from ETH Zurich—a globally recognized institution embodying the very pinnacle of Swiss engineering education—provided more than technical knowledge; it instilled a philosophy centered on meticulous problem-solving and interdisciplinary collaboration. Courses like Advanced Thermofluids Analysis, Computational Fluid Dynamics, and Sustainable Materials Design were not merely academic exercises but gateways to understanding Switzerland's engineering ethos: where every calculation must withstand rigorous scrutiny, and every prototype must balance performance with environmental responsibility. The university's close ties with Zurich-based industries like ABB and Oerlikon allowed me to witness firsthand how theoretical concepts translate into real-world solutions that power global machinery.</w:t>
      </w:r>
    </w:p>
    <w:bookmarkEnd w:id="20"/>
    <w:bookmarkStart w:id="21" w:name="Xb4666fd8d27b20dbb2c104777cb4557cb257262"/>
    <w:p>
      <w:pPr>
        <w:pStyle w:val="Heading2"/>
      </w:pPr>
      <w:r>
        <w:t xml:space="preserve">Professional Experience Grounded in Swiss Standards</w:t>
      </w:r>
    </w:p>
    <w:p>
      <w:pPr>
        <w:pStyle w:val="FirstParagraph"/>
      </w:pPr>
      <w:r>
        <w:t xml:space="preserve">During my three-year tenure at a leading Swiss mechanical systems integrator in Zurich, I engineered thermal management solutions for high-precision medical devices. This role demanded absolute adherence to ISO 13485 and DIN EN standards—prerequisites for any engineering work in Switzerland Zurich where regulatory compliance is non-negotiable. One pivotal project involved redesigning cooling systems for a diagnostic imaging device, reducing energy consumption by 22% while maintaining sub-0.1°C temperature stability. My approach combined ANSYS simulations with rigorous prototyping in the company's state-of-the-art Zurich lab, reflecting the Swiss commitment to merging digital innovation with tangible craftsmanship.</w:t>
      </w:r>
    </w:p>
    <w:p>
      <w:pPr>
        <w:pStyle w:val="BodyText"/>
      </w:pPr>
      <w:r>
        <w:t xml:space="preserve">What distinguished this experience was Zurich's unique ecosystem. Collaborating with colleagues from Germany, India, and Brazil within a culturally diverse workplace mirrored Switzerland's international spirit. Weekly cross-departmental workshops at our Zurich office—attended by R&amp;D teams from companies like Sulzer and Rotronic—taught me that engineering excellence in Switzerland thrives on open dialogue across borders. I learned to navigate the Swiss preference for consensus-driven decision-making, where every technical proposal must withstand peer review before implementation—a process that elevates outcomes while respecting collective expertise.</w:t>
      </w:r>
    </w:p>
    <w:bookmarkEnd w:id="21"/>
    <w:bookmarkStart w:id="22" w:name="X4c390ee2076465a0c16bd0c4b3fa498325fce96"/>
    <w:p>
      <w:pPr>
        <w:pStyle w:val="Heading2"/>
      </w:pPr>
      <w:r>
        <w:t xml:space="preserve">Why Switzerland Zurich? A Strategic Alignment</w:t>
      </w:r>
    </w:p>
    <w:p>
      <w:pPr>
        <w:pStyle w:val="FirstParagraph"/>
      </w:pPr>
      <w:r>
        <w:t xml:space="preserve">My aspiration to work in Switzerland Zurich is not incidental but deeply strategic. This city represents the convergence of several irreplaceable assets for a Mechanical Engineer: world-class research institutions like Empa and PSI; globally competitive industries driving Industry 4.0 adoption; and a societal commitment to sustainability that shapes engineering priorities. Unlike other European hubs, Zurich's infrastructure integrates environmental consciousness into every engineering challenge—from energy-efficient building systems in the Altstetten district to hydroelectric innovations in the Alpine valleys.</w:t>
      </w:r>
    </w:p>
    <w:p>
      <w:pPr>
        <w:pStyle w:val="BodyText"/>
      </w:pPr>
      <w:r>
        <w:t xml:space="preserve">I am particularly drawn to Zurich’s role as Switzerland’s innovation capital, where mechanical engineering solutions directly address pressing global needs. The city's "Smart City" initiatives demand engineers who understand both the technical intricacies of IoT-enabled infrastructure and the Swiss cultural emphasis on community well-being. My experience developing predictive maintenance algorithms for industrial machinery aligns precisely with this vision—ensuring systems operate efficiently while minimizing environmental impact, a principle central to Swiss engineering ethics.</w:t>
      </w:r>
    </w:p>
    <w:bookmarkEnd w:id="22"/>
    <w:bookmarkStart w:id="23" w:name="Xc7f3adb52bd6ca3c42791d4c452bef5a1cd2308"/>
    <w:p>
      <w:pPr>
        <w:pStyle w:val="Heading2"/>
      </w:pPr>
      <w:r>
        <w:t xml:space="preserve">Cultural Integration and Professional Values</w:t>
      </w:r>
    </w:p>
    <w:p>
      <w:pPr>
        <w:pStyle w:val="FirstParagraph"/>
      </w:pPr>
      <w:r>
        <w:t xml:space="preserve">Beyond technical skills, I have actively prepared for the cultural landscape of Switzerland Zurich. I completed advanced German language courses (B2 level) to facilitate seamless collaboration in multilingual teams, recognizing that clear communication is as vital as technical acumen in this context. More importantly, I've immersed myself in understanding Swiss professional values: punctuality (where a 9:00 AM meeting starts at precisely 9:00), meticulous documentation practices, and the cultural emphasis on work-life balance that enables sustained creative output.</w:t>
      </w:r>
    </w:p>
    <w:p>
      <w:pPr>
        <w:pStyle w:val="BodyText"/>
      </w:pPr>
      <w:r>
        <w:t xml:space="preserve">These values resonate deeply with my own approach to mechanical engineering. In a recent project optimizing turbine efficiency for a Zurich-based renewable energy client, I prioritized transparent progress tracking over rushed deadlines—resulting in a 15% longer development timeline but zero rework and client satisfaction metrics exceeding industry averages. This mirrors Switzerland’s philosophy that precision is not about speed, but about delivering solutions that endure.</w:t>
      </w:r>
    </w:p>
    <w:bookmarkEnd w:id="23"/>
    <w:bookmarkStart w:id="24" w:name="X894dddbbabc581a786fa5e2413e6c95f2c5ff88"/>
    <w:p>
      <w:pPr>
        <w:pStyle w:val="Heading2"/>
      </w:pPr>
      <w:r>
        <w:t xml:space="preserve">Future Contributions to Switzerland Zurich's Engineering Landscape</w:t>
      </w:r>
    </w:p>
    <w:p>
      <w:pPr>
        <w:pStyle w:val="FirstParagraph"/>
      </w:pPr>
      <w:r>
        <w:t xml:space="preserve">Looking forward, I aim to contribute to Switzerland Zurich’s leadership in sustainable mechanical systems. My research on additive manufacturing for lightweight components—presented at the European Conference on Mechanical Engineering in Basel—aligns with the Swiss government’s "Energy Strategy 2050" objectives. I envision collaborating with Zurich-based firms to develop next-generation heat exchangers using AI-driven material optimization, directly supporting Switzerland's goal of carbon neutrality by 2050.</w:t>
      </w:r>
    </w:p>
    <w:p>
      <w:pPr>
        <w:pStyle w:val="BodyText"/>
      </w:pPr>
      <w:r>
        <w:t xml:space="preserve">What truly excites me is the opportunity to work within Zurich’s unique blend of tradition and innovation. The city preserves centuries-old engineering craftsmanship while pioneering digital transformation—a duality that defines Switzerland's global reputation. As a Mechanical Engineer, I seek not just to apply my skills but to become part of this legacy: ensuring that every gear we design, every system we optimize, reflects the Swiss commitment to quality that has made "Made in Switzerland" synonymous with excellence worldwide.</w:t>
      </w:r>
    </w:p>
    <w:bookmarkEnd w:id="24"/>
    <w:bookmarkStart w:id="25" w:name="Xc941cc0eb82f07314a0b12245d0245c26d0a7d0"/>
    <w:p>
      <w:pPr>
        <w:pStyle w:val="Heading2"/>
      </w:pPr>
      <w:r>
        <w:t xml:space="preserve">Conclusion: A Commitment Anchored in Zurich</w:t>
      </w:r>
    </w:p>
    <w:p>
      <w:pPr>
        <w:pStyle w:val="FirstParagraph"/>
      </w:pPr>
      <w:r>
        <w:t xml:space="preserve">This Personal Statement encapsulates my journey and vision as a Mechanical Engineer poised to contribute meaningfully to Switzerland Zurich. I understand that engineering in this context demands more than technical proficiency—it requires an appreciation for how precision engineering elevates lives, how sustainability is engineered into every component, and how collaboration across cultures fuels innovation. Zurich isn't merely a location on a map; it's the living embodiment of the values I strive to uphold as a professional.</w:t>
      </w:r>
    </w:p>
    <w:p>
      <w:pPr>
        <w:pStyle w:val="BodyText"/>
      </w:pPr>
      <w:r>
        <w:t xml:space="preserve">I am ready to bring my dedication, technical skills, and cultural adaptability to your team in Switzerland Zurich. There, I will not just work as a Mechanical Engineer—I will become part of the ecosystem that transforms visionary ideas into enduring realities that serve both the local community and our global challenges.</w:t>
      </w:r>
    </w:p>
    <w:p>
      <w:pPr>
        <w:pStyle w:val="BodyText"/>
      </w:pPr>
      <w:r>
        <w:t xml:space="preserve">With sincere commitment to engineering excellence in Switzerland Zurich</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Switzerland Zurich</dc:title>
  <dc:creator/>
  <dc:language>en</dc:language>
  <cp:keywords/>
  <dcterms:created xsi:type="dcterms:W3CDTF">2026-05-30T09:00:39Z</dcterms:created>
  <dcterms:modified xsi:type="dcterms:W3CDTF">2026-05-30T09:00:39Z</dcterms:modified>
</cp:coreProperties>
</file>

<file path=docProps/custom.xml><?xml version="1.0" encoding="utf-8"?>
<Properties xmlns="http://schemas.openxmlformats.org/officeDocument/2006/custom-properties" xmlns:vt="http://schemas.openxmlformats.org/officeDocument/2006/docPropsVTypes"/>
</file>