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2970fa2fabfab125ea6a6c71d3927848cafa1ec"/>
    <w:p>
      <w:pPr>
        <w:pStyle w:val="Heading1"/>
      </w:pPr>
      <w:r>
        <w:t xml:space="preserve">Personal Statement: Commitment to Advancing Engineering Excellence in United Arab Emirates Abu Dhabi</w:t>
      </w:r>
    </w:p>
    <w:p>
      <w:pPr>
        <w:pStyle w:val="FirstParagraph"/>
      </w:pPr>
      <w:r>
        <w:t xml:space="preserve">As a dedicated Mechanical Engineer with seven years of progressive experience across multinational energy and infrastructure projects, I submit this Personal Statement to express my profound enthusiasm for contributing to the dynamic engineering landscape of Abu Dhabi within the United Arab Emirates. My professional journey has been meticulously aligned with the strategic vision of Abu Dhabi as a global hub for innovation, sustainability, and technological advancement—making this opportunity not merely a career step but a meaningful alignment of my expertise with the emirate's transformative goals.</w:t>
      </w:r>
    </w:p>
    <w:p>
      <w:pPr>
        <w:pStyle w:val="BodyText"/>
      </w:pPr>
      <w:r>
        <w:t xml:space="preserve">Throughout my career, I have specialized in thermal systems design and renewable energy integration within high-precision industrial environments. My tenure at Siemens Energy in Doha equipped me with mastery over complex HVAC optimization for large-scale facilities, directly transferable to Abu Dhabi's ambitious projects like Masdar City and the Abu Dhabi National Oil Company (ADNOC) digital transformation initiatives. I spearheaded a solar thermal energy retrofit for a 500,000-square-meter manufacturing complex in Qatar, reducing energy consumption by 32% while enhancing operational resilience—a project that resonated deeply with Abu Dhabi's Net Zero 2050 roadmap. This experience instilled in me a profound understanding of how mechanical engineering solutions can directly advance the United Arab Emirates' environmental and economic objectives.</w:t>
      </w:r>
    </w:p>
    <w:p>
      <w:pPr>
        <w:pStyle w:val="BodyText"/>
      </w:pPr>
      <w:r>
        <w:t xml:space="preserve">What particularly compels me toward Abu Dhabi is its unparalleled commitment to engineering innovation as a catalyst for sustainable development. The emirate's vision to become a leader in clean energy, smart infrastructure, and advanced manufacturing through initiatives like the Abu Dhabi Economic Vision 2030 presents an ideal environment for applying my skills in computational fluid dynamics (CFD) and thermodynamic modeling. I have closely followed the groundbreaking work at the International Renewable Energy Agency (IRENA) headquarters in Masdar City and ADNOC's Ghawar Field digitalization program—projects that exemplify how mechanical engineering drives national progress. My proficiency with ANSYS Fluent for optimizing fluid dynamics in complex systems, coupled with my PMP certification, positions me to immediately support Abu Dhabi's next-generation infrastructure projects while adhering to the highest international safety and quality standards.</w:t>
      </w:r>
    </w:p>
    <w:p>
      <w:pPr>
        <w:pStyle w:val="BodyText"/>
      </w:pPr>
      <w:r>
        <w:t xml:space="preserve">My professional philosophy centers on the principle that mechanical engineering is not merely about technical execution but about creating solutions that enhance human well-being within the unique cultural and environmental context of the Gulf region. In my previous role in Riyadh, I designed climate-adaptive ventilation systems for healthcare facilities operating under extreme desert conditions—a project requiring deep sensitivity to local climatic challenges while meeting stringent health regulations. This experience taught me that successful engineering in Abu Dhabi demands respect for both global best practices and regional specifics: understanding the intense solar radiation patterns of the Arabian Peninsula, adapting to seasonal sandstorm impacts on mechanical systems, and integrating solutions with cultural values around community well-being. I am eager to apply this mindset to Abu Dhabi's evolving urban environment where infrastructure must serve a rapidly growing population while preserving the emirate's environmental legacy.</w:t>
      </w:r>
    </w:p>
    <w:p>
      <w:pPr>
        <w:pStyle w:val="BodyText"/>
      </w:pPr>
      <w:r>
        <w:t xml:space="preserve">Furthermore, I recognize that the United Arab Emirates Abu Dhabi holds a unique position as a magnet for global engineering talent seeking meaningful impact. The UAE Government's Vision 2050 explicitly prioritizes sustainable development and technological self-reliance—goals perfectly aligned with my career trajectory. My research on waste-heat recovery systems in industrial plants has been published in the Journal of Renewable Energy, and I actively participate in technical committees that bridge academic innovation with industrial application. I am particularly drawn to Abu Dhabi's focus on "green engineering" through projects like the Al Dhafra Solar PV Plant, where mechanical engineers are pivotal in transforming deserts into clean energy powerhouses. My goal is to contribute directly to such initiatives, ensuring my work delivers measurable environmental benefits while supporting economic diversification goals.</w:t>
      </w:r>
    </w:p>
    <w:p>
      <w:pPr>
        <w:pStyle w:val="BodyText"/>
      </w:pPr>
      <w:r>
        <w:t xml:space="preserve">The cultural dimension of working in Abu Dhabi represents another powerful motivation. I have immersed myself in Emirati culture through academic exchanges at Khalifa University and community engagement during my time in the Gulf Cooperation Council region. I understand that successful engineering collaboration here requires patience, respect for hierarchical structures, and a commitment to long-term relationships—principles I have consistently embodied throughout my career. My ability to communicate complex technical concepts to non-technical stakeholders, honed during stakeholder workshops at Abu Dhabi's International Petroleum Exhibition (ADIPEC), ensures seamless project execution within the emirate's multidisciplinary environment.</w:t>
      </w:r>
    </w:p>
    <w:p>
      <w:pPr>
        <w:pStyle w:val="BodyText"/>
      </w:pPr>
      <w:r>
        <w:t xml:space="preserve">Looking ahead, I am prepared to bring a proactive approach to Abu Dhabi's engineering challenges. The emirate's emphasis on innovation in sectors like water desalination technology—critical for desert environments—aligns with my expertise in membrane separation systems. I have already begun studying the Abu Dhabi Water and Energy Research Institute's publications to identify potential synergies between my skill set and the emirate's strategic priorities. My technical toolkit includes advanced robotics integration for maintenance operations (validated through a certification from Rockwell Automation), which directly supports Abu Dhabi's push toward Industry 4.0 in manufacturing sectors like aerospace and petrochemicals.</w:t>
      </w:r>
    </w:p>
    <w:p>
      <w:pPr>
        <w:pStyle w:val="BodyText"/>
      </w:pPr>
      <w:r>
        <w:t xml:space="preserve">This Personal Statement represents more than an application; it is a declaration of my commitment to becoming an integral part of Abu Dhabi's engineering ecosystem. I am confident that my blend of technical mastery, regional cultural intelligence, and passion for sustainable innovation positions me to contribute meaningfully from day one. The United Arab Emirates Abu Dhabi offers not just a workplace but a platform to transform engineering concepts into tangible progress for the region—and I am eager to dedicate my career to this mission. I welcome the opportunity to discuss how my vision for mechanical engineering excellence can support your organization's objectives in advancing Abu Dhabi as a global model of sustainable development and technological ingenuity.</w:t>
      </w:r>
    </w:p>
    <w:p>
      <w:pPr>
        <w:pStyle w:val="BodyText"/>
      </w:pPr>
      <w:r>
        <w:t xml:space="preserve">In closing, I reaffirm that my professional aspirations are deeply intertwined with the future trajectory of the United Arab Emirates Abu Dhabi. I approach this application not merely as a Mechanical Engineer seeking employment, but as an engineer ready to become part of the legacy being built in this extraordinary emirate.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United Arab Emirates Abu Dhabi</dc:title>
  <dc:creator/>
  <dc:language>en</dc:language>
  <cp:keywords/>
  <dcterms:created xsi:type="dcterms:W3CDTF">2026-07-20T06:30:27Z</dcterms:created>
  <dcterms:modified xsi:type="dcterms:W3CDTF">2026-07-20T06:30:27Z</dcterms:modified>
</cp:coreProperties>
</file>

<file path=docProps/custom.xml><?xml version="1.0" encoding="utf-8"?>
<Properties xmlns="http://schemas.openxmlformats.org/officeDocument/2006/custom-properties" xmlns:vt="http://schemas.openxmlformats.org/officeDocument/2006/docPropsVTypes"/>
</file>