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Los</w:t>
      </w:r>
      <w:r>
        <w:t xml:space="preserve"> </w:t>
      </w:r>
      <w:r>
        <w:t xml:space="preserve">Angeles</w:t>
      </w:r>
    </w:p>
    <w:bookmarkStart w:id="20" w:name="X3a02cba0cd39ab427c8610d19662c69cf9b9ae3"/>
    <w:p>
      <w:pPr>
        <w:pStyle w:val="Heading1"/>
      </w:pPr>
      <w:r>
        <w:t xml:space="preserve">Personal Statement: A Mechanical Engineer's Vision for the United States Los Angeles Ecosystem</w:t>
      </w:r>
    </w:p>
    <w:p>
      <w:pPr>
        <w:pStyle w:val="FirstParagraph"/>
      </w:pPr>
      <w:r>
        <w:t xml:space="preserve">The vibrant, dynamic landscape of the United States Los Angeles region has long been a crucible for innovation, and it is here that I envision my professional journey as a dedicated Mechanical Engineer. This Personal Statement articulates my technical expertise, passion for sustainable engineering solutions, and unwavering commitment to contributing to the unique challenges and opportunities defining Southern California's infrastructure, industry, and environment. Los Angeles is not merely a location on a map; it is the epicenter of an evolving engineering frontier where cutting-edge technology meets urban resilience—a place where my skills as a Mechanical Engineer can be most meaningfully applied.</w:t>
      </w:r>
    </w:p>
    <w:p>
      <w:pPr>
        <w:pStyle w:val="BodyText"/>
      </w:pPr>
      <w:r>
        <w:t xml:space="preserve">My academic foundation in Mechanical Engineering at the University of Southern California (USC) equipped me with rigorous analytical and design capabilities, but it was the practical immersion within Los Angeles that truly shaped my professional identity. Courses like Advanced Thermodynamics and Sustainable Energy Systems were enriched by field trips to major aerospace facilities in El Segundo and renewable energy installations across the San Fernando Valley. I didn't just study heat transfer; I analyzed cooling systems for data centers powering LA's tech boom, or assessed wind turbine efficiency on the exposed ridges of the Santa Monica Mountains. This hands-on connection to Los Angeles' tangible engineering challenges transformed theoretical knowledge into actionable insight. My capstone project, developing an energy-efficient HVAC retrofit for a historic downtown Los Angeles community center, directly addressed the city’s Climate Action Plan goals while reducing operational costs by 22%—a solution rooted in local needs and scalable across the region.</w:t>
      </w:r>
    </w:p>
    <w:p>
      <w:pPr>
        <w:pStyle w:val="BodyText"/>
      </w:pPr>
      <w:r>
        <w:t xml:space="preserve">Professionally, I have honed my abilities at a leading engineering consultancy firm specializing in infrastructure projects across the United States Los Angeles metro area. My role involved designing complex mechanical systems for major public transit expansions—the Metro Regional Connector project and the upcoming Crenshaw/LAX Transit Line—where precision, safety, and community impact are paramount. I collaborated with architects, urban planners, and environmental scientists to ensure systems like ventilation networks for underground stations met both stringent engineering standards and the specific demands of LA’s unique microclimates. For instance, I led a team that optimized airflow for the new Wilshire/Rodeo station to combat heat island effects, utilizing computational fluid dynamics (CFD) simulations calibrated to Los Angeles weather patterns. This project required not only technical mastery but also deep cultural sensitivity—understanding how design choices affect diverse neighborhoods from Koreatown to South Central LA. My work was recognized with the firm’s "Innovation in Urban Engineering" award for contributing to a more livable, sustainable city.</w:t>
      </w:r>
    </w:p>
    <w:p>
      <w:pPr>
        <w:pStyle w:val="BodyText"/>
      </w:pPr>
      <w:r>
        <w:t xml:space="preserve">What draws me most profoundly to Los Angeles is its unparalleled convergence of industry, ecology, and societal ambition. The United States Los Angeles region is home to a critical nexus: aerospace giants like SpaceX and Northrop Grumman driving space innovation; burgeoning clean tech startups tackling energy storage in the Inland Empire; and a municipal commitment to becoming carbon-neutral by 2050 under the Los Angeles Climate Action Plan. As a Mechanical Engineer, I am uniquely positioned to bridge these domains. I have actively engaged with local initiatives like LA’s Green New Deal workshops and volunteer for STEM outreach at South Central LA high schools—proving that engineering excellence must be paired with community engagement. My long-term vision is to leverage my expertise in thermal systems and renewable energy integration to support the city's transition toward distributed microgrids, a critical need given our vulnerability to extreme heat events, as evidenced by the 2022 regional power outages. I am eager to apply these insights within LA’s growing green infrastructure sector.</w:t>
      </w:r>
    </w:p>
    <w:p>
      <w:pPr>
        <w:pStyle w:val="BodyText"/>
      </w:pPr>
      <w:r>
        <w:t xml:space="preserve">Furthermore, Los Angeles’ diversity is not just a demographic fact—it is an engineering advantage. The city’s population represents every culture and perspective under the sun, and this diversity fuels creativity in problem-solving. In my work on a solar-powered water purification system for underserved communities near Watts, I learned that solutions must be co-created with the people they serve. This ethos aligns perfectly with Los Angeles’ spirit of inclusive innovation—a principle I will bring to every project as a Mechanical Engineer. The city’s challenges—urban density, water scarcity, seismic resilience—are not obstacles but catalysts for groundbreaking work. My technical skills in finite element analysis (FEA), CAD software (SolidWorks, AutoCAD MEP), and project management are the tools; my commitment to Los Angeles’ future is the compass.</w:t>
      </w:r>
    </w:p>
    <w:p>
      <w:pPr>
        <w:pStyle w:val="BodyText"/>
      </w:pPr>
      <w:r>
        <w:t xml:space="preserve">I recognize that as a Mechanical Engineer operating within the United States Los Angeles ecosystem, my role extends beyond blueprints and calculations. It demands an understanding of policy, community needs, and environmental stewardship. I am committed to continuous learning through professional development at institutions like the LA County Office of Public Works and collaboration with local universities such as Cal State LA’s engineering programs. My goal is clear: to contribute tangible, sustainable value to a city that constantly redefines progress. Los Angeles does not accept incremental improvements—it demands transformative solutions for its 4 million residents, its iconic landscape, and its place as a global leader in the 21st century.</w:t>
      </w:r>
    </w:p>
    <w:p>
      <w:pPr>
        <w:pStyle w:val="BodyText"/>
      </w:pPr>
      <w:r>
        <w:t xml:space="preserve">This Personal Statement embodies my resolve as a Mechanical Engineer to be an integral part of Los Angeles’ next chapter. I am not seeking merely to work *in* Los Angeles—I am ready to innovate *for* it, leveraging my skills to help build a city that is resilient, equitable, and powered by the ingenuity of its people. The United States Los Angeles region offers the perfect confluence of challenges and opportunities for an engineer committed to making a real-world impact. I am prepared to bring my expertise in mechanical systems design, sustainable energy integration, and community-centered engineering to contribute meaningfully to this vibrant city’s future.</w:t>
      </w:r>
    </w:p>
    <w:p>
      <w:pPr>
        <w:pStyle w:val="BodyText"/>
      </w:pPr>
      <w:r>
        <w:t xml:space="preserve">In closing, I see Los Angeles not as a destination but as the active site of my professional purpose. As the city strides toward a more sustainable and equitable tomorrow, I am eager to join its ranks as a Mechanical Engineer ready to turn vision into reality—one innovative system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Los Angeles</dc:title>
  <dc:creator/>
  <dc:language>en</dc:language>
  <cp:keywords/>
  <dcterms:created xsi:type="dcterms:W3CDTF">2026-07-23T15:11:56Z</dcterms:created>
  <dcterms:modified xsi:type="dcterms:W3CDTF">2026-07-23T15:11:56Z</dcterms:modified>
</cp:coreProperties>
</file>

<file path=docProps/custom.xml><?xml version="1.0" encoding="utf-8"?>
<Properties xmlns="http://schemas.openxmlformats.org/officeDocument/2006/custom-properties" xmlns:vt="http://schemas.openxmlformats.org/officeDocument/2006/docPropsVTypes"/>
</file>