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a journey defined by precision engineering and the vibrant energy of South Florida—a region where innovation meets tropical resilience. My aspiration to contribute as a dedicated Mechanical Engineer in the United States Miami community represents not merely a career choice, but a commitment to shaping sustainable solutions for one of America’s most dynamic urban landscapes. This document articulates my professional foundation, technical expertise, and unwavering dedication to advancing engineering excellence within Miami’s unique environmental and economic context.</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Mechanical Engineering from the University of Florida, where I graduated with honors while specializing in thermofluids and sustainable design. Core coursework—such as Advanced Heat Transfer, Computational Fluid Dynamics (CFD), and Sustainable Energy Systems—equipped me with analytical rigor to tackle complex engineering challenges. My capstone project, "Optimizing HVAC Systems for Coastal Urban Environments," directly addressed Miami’s pressing needs: designing energy-efficient cooling solutions resilient to high humidity and hurricane-force winds. Using ANSYS Fluent simulations, I reduced simulated energy consumption by 27% while maintaining occupant comfort—a methodology now applicable to Miami’s rapidly expanding commercial construction sector. This project reinforced my belief that Mechanical Engineering transcends theoretical models; it must serve real communities with tangible impact.</w:t>
      </w:r>
    </w:p>
    <w:bookmarkEnd w:id="20"/>
    <w:bookmarkStart w:id="21" w:name="X27d90ee5047630d7093ac75b9b407f59c0435dc"/>
    <w:p>
      <w:pPr>
        <w:pStyle w:val="Heading2"/>
      </w:pPr>
      <w:r>
        <w:t xml:space="preserve">Professional Experience in Miami-Adjacent Contexts</w:t>
      </w:r>
    </w:p>
    <w:p>
      <w:pPr>
        <w:pStyle w:val="FirstParagraph"/>
      </w:pPr>
      <w:r>
        <w:t xml:space="preserve">My professional development accelerated through internships at South Florida engineering firms, including a pivotal role at S.E. International Consulting Group in Fort Lauderdale. There, I supported the design of structural systems for waterfront developments along Biscayne Bay—projects requiring meticulous attention to saltwater corrosion resistance and seismic compliance. I collaborated on a coastal infrastructure upgrade that integrated renewable energy microgrids to ensure power continuity during tropical storms, aligning with Miami’s Climate Action Plan 2050. This experience deepened my understanding of how Mechanical Engineering principles intersect with environmental stewardship in hurricane-prone regions. Additionally, a summer internship at the National Center for Atmospheric Research (NCAR) exposed me to predictive modeling for extreme weather events, further honing my ability to engineer solutions anticipating Miami’s climate volatility.</w:t>
      </w:r>
    </w:p>
    <w:bookmarkEnd w:id="21"/>
    <w:bookmarkStart w:id="22" w:name="Xa4f2134d672393ded260eaa4bc963c239d38bc8"/>
    <w:p>
      <w:pPr>
        <w:pStyle w:val="Heading2"/>
      </w:pPr>
      <w:r>
        <w:t xml:space="preserve">Why Miami? Engineering in the Heart of a Global Metropolis</w:t>
      </w:r>
    </w:p>
    <w:p>
      <w:pPr>
        <w:pStyle w:val="FirstParagraph"/>
      </w:pPr>
      <w:r>
        <w:t xml:space="preserve">My decision to pursue a Mechanical Engineer career in United States Miami stems from its unparalleled confluence of challenges and opportunities. As one of America’s fastest-growing metropolitan areas, Miami demands engineering innovation that balances economic ambition with ecological responsibility. The city’s commitment to becoming carbon-neutral by 2050 creates fertile ground for engineers specializing in sustainable HVAC, smart grid integration, and resilient infrastructure—all areas where my skills directly align. I am particularly inspired by Miami’s emerging role as a hub for aerospace technology (through the Miami Spaceport initiative) and marine engineering—sectors where my expertise in fluid dynamics and thermal systems could accelerate breakthroughs. Unlike generic engineering roles elsewhere, Miami requires solutions engineered for its unique ecosystem: high humidity, salt-air exposure, and rising sea levels. This is not just a workplace; it’s a living laboratory for the future of sustainable urban development.</w:t>
      </w:r>
    </w:p>
    <w:bookmarkEnd w:id="22"/>
    <w:bookmarkStart w:id="23" w:name="Xf4199895317ec910a9fed83c7d683cb1dd9470f"/>
    <w:p>
      <w:pPr>
        <w:pStyle w:val="Heading2"/>
      </w:pPr>
      <w:r>
        <w:t xml:space="preserve">Technical Skills Tailored for Miami’s Demands</w:t>
      </w:r>
    </w:p>
    <w:p>
      <w:pPr>
        <w:pStyle w:val="FirstParagraph"/>
      </w:pPr>
      <w:r>
        <w:t xml:space="preserve">As a Mechanical Engineer, I possess a robust toolkit calibrated for South Florida’s needs. My proficiency spans industry-standard software (SolidWorks, AutoCAD, MATLAB) and hands-on skills like prototyping with 3D printing—critical for rapid iteration in fast-paced urban environments. Crucially, I hold certifications in ASHRAE Fundamentals (for HVAC systems optimized for tropical climates) and LEED Green Associate credentialing. These credentials enable me to design solutions that meet Miami’s stringent building codes while exceeding sustainability benchmarks. For instance, I recently developed a low-cost air filtration system prototype using recycled materials—a project funded by a Miami-Dade County innovation grant—which demonstrated 30% better particulate capture than standard units in high-humidity conditions. This outcome underscores my commitment to creating accessible, locally relevant engineering interventions.</w:t>
      </w:r>
    </w:p>
    <w:bookmarkEnd w:id="23"/>
    <w:bookmarkStart w:id="24" w:name="vision-for-collaborative-impact"/>
    <w:p>
      <w:pPr>
        <w:pStyle w:val="Heading2"/>
      </w:pPr>
      <w:r>
        <w:t xml:space="preserve">Vision for Collaborative Impact</w:t>
      </w:r>
    </w:p>
    <w:p>
      <w:pPr>
        <w:pStyle w:val="FirstParagraph"/>
      </w:pPr>
      <w:r>
        <w:t xml:space="preserve">In Miami, I envision myself not just as a Mechanical Engineer but as a catalyst for cross-disciplinary collaboration. The city’s diverse engineering ecosystem—from startups like Oceanix to established firms like Jacobs—thrives on shared innovation. I aim to partner with local institutions such as the University of Miami’s College of Engineering and the Miami-Dade County Environmental Management Department to develop community-focused projects, such as solar-powered water purification systems for vulnerable neighborhoods. My Personal Statement concludes with a clear vision: to help transform United States Miami into a global model for climate-resilient engineering, where every project—from skyscrapers to public transit—embodies the synergy between human ingenuity and environmental harmony.</w:t>
      </w:r>
    </w:p>
    <w:bookmarkEnd w:id="24"/>
    <w:bookmarkStart w:id="25" w:name="conclusion-engineering-tomorrow-today"/>
    <w:p>
      <w:pPr>
        <w:pStyle w:val="Heading2"/>
      </w:pPr>
      <w:r>
        <w:t xml:space="preserve">Conclusion: Engineering Tomorrow, Today</w:t>
      </w:r>
    </w:p>
    <w:p>
      <w:pPr>
        <w:pStyle w:val="FirstParagraph"/>
      </w:pPr>
      <w:r>
        <w:t xml:space="preserve">This Personal Statement is more than a summary—it is a promise. A promise to apply my mechanical engineering expertise to Miami’s most urgent challenges with the precision of a calculator and the empathy of a community member. The United States Miami landscape offers an unprecedented opportunity: to engineer solutions that don’t just withstand hurricanes, but thrive amid them. As I seek to join your team as a Mechanical Engineer, I bring not only technical mastery but an unshakeable belief that Miami’s future is built on the foundations we lay today—through innovation, collaboration, and relentless dedication to sustainable progress. I welcome the chance to contribute my skills to a city where engineering is not merely a profession, but a vital force shaping humanity’s next chapter.</w:t>
      </w:r>
    </w:p>
    <w:p>
      <w:pPr>
        <w:pStyle w:val="BodyText"/>
      </w:pPr>
      <w:r>
        <w:t xml:space="preserve">— Prepared with unwavering commitment for the United States Miami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United States Miami</dc:title>
  <dc:creator/>
  <dc:language>en</dc:language>
  <cp:keywords/>
  <dcterms:created xsi:type="dcterms:W3CDTF">2026-07-18T20:56:49Z</dcterms:created>
  <dcterms:modified xsi:type="dcterms:W3CDTF">2026-07-18T20:56:49Z</dcterms:modified>
</cp:coreProperties>
</file>

<file path=docProps/custom.xml><?xml version="1.0" encoding="utf-8"?>
<Properties xmlns="http://schemas.openxmlformats.org/officeDocument/2006/custom-properties" xmlns:vt="http://schemas.openxmlformats.org/officeDocument/2006/docPropsVTypes"/>
</file>