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f8cfbb6c102b0836fd38e3757bf8481cbf3da6b"/>
    <w:p>
      <w:pPr>
        <w:pStyle w:val="Heading1"/>
      </w:pPr>
      <w:r>
        <w:t xml:space="preserve">Personal Statement: Pursuing Mechanical Engineering Excellence in United States San Francisco</w:t>
      </w:r>
    </w:p>
    <w:p>
      <w:pPr>
        <w:pStyle w:val="FirstParagraph"/>
      </w:pPr>
      <w:r>
        <w:t xml:space="preserve">From the moment I first disassembled a bicycle chain as a child to understanding its mechanical elegance, I have been captivated by the transformative power of engineering. This fascination crystallized during my undergraduate studies in Mechanical Engineering at the University of Michigan, where I discovered that true innovation lies at the intersection of rigorous science and human-centered design. Now, as I prepare to launch my professional career in the heart of technological revolution, my</w:t>
      </w:r>
      <w:r>
        <w:t xml:space="preserve"> </w:t>
      </w:r>
      <w:r>
        <w:rPr>
          <w:iCs/>
          <w:i/>
        </w:rPr>
        <w:t xml:space="preserve">Personal Statement</w:t>
      </w:r>
      <w:r>
        <w:t xml:space="preserve"> </w:t>
      </w:r>
      <w:r>
        <w:t xml:space="preserve">reflects a profound commitment to contributing to San Francisco’s dynamic engineering landscape as a dedicated</w:t>
      </w:r>
      <w:r>
        <w:t xml:space="preserve"> </w:t>
      </w:r>
      <w:r>
        <w:rPr>
          <w:bCs/>
          <w:b/>
        </w:rPr>
        <w:t xml:space="preserve">Mechanical Engineer</w:t>
      </w:r>
      <w:r>
        <w:t xml:space="preserve"> </w:t>
      </w:r>
      <w:r>
        <w:t xml:space="preserve">within the</w:t>
      </w:r>
      <w:r>
        <w:t xml:space="preserve"> </w:t>
      </w:r>
      <w:r>
        <w:rPr>
          <w:iCs/>
          <w:i/>
        </w:rPr>
        <w:t xml:space="preserve">United States San Francisco</w:t>
      </w:r>
      <w:r>
        <w:t xml:space="preserve"> </w:t>
      </w:r>
      <w:r>
        <w:t xml:space="preserve">ecosystem.</w:t>
      </w:r>
    </w:p>
    <w:p>
      <w:pPr>
        <w:pStyle w:val="BodyText"/>
      </w:pPr>
      <w:r>
        <w:t xml:space="preserve">The journey toward becoming a Mechanical Engineer has been defined by relentless curiosity and hands-on problem-solving. During my capstone project, I collaborated with a team to design an energy-efficient HVAC system for urban apartment complexes, reducing simulated energy consumption by 32% through computational fluid dynamics modeling and material optimization. This experience taught me that mechanical engineering transcends theoretical knowledge—it demands empathy for end-users, precision in execution, and the courage to iterate relentlessly. I meticulously documented every prototype test in a comprehensive design journal (a practice I continue today), ensuring that our solution didn’t just meet specifications but elevated living standards for San Francisco’s densely populated neighborhoods. The city’s unique challenges—microclimates, aging infrastructure, and sustainability imperatives—made this project feel profoundly relevant to my future path.</w:t>
      </w:r>
    </w:p>
    <w:p>
      <w:pPr>
        <w:pStyle w:val="BodyText"/>
      </w:pPr>
      <w:r>
        <w:t xml:space="preserve">My professional development intensified during a summer internship at Tesla’s Fremont facility, where I assisted in optimizing the thermal management system for next-generation battery packs. Working alongside engineers from diverse backgrounds in Silicon Valley’s most innovative environment, I learned that mechanical engineering is inherently collaborative. One pivotal moment came when we identified a coolant flow inefficiency through real-time sensor data analysis—a discovery that prevented potential production delays for Model Y vehicles destined for California’s congested streets. This experience underscored how critical mechanical systems are to the functionality of electric mobility infrastructure, a sector poised to reshape transportation across</w:t>
      </w:r>
      <w:r>
        <w:t xml:space="preserve"> </w:t>
      </w:r>
      <w:r>
        <w:rPr>
          <w:iCs/>
          <w:i/>
        </w:rPr>
        <w:t xml:space="preserve">United States San Francisco</w:t>
      </w:r>
      <w:r>
        <w:t xml:space="preserve">. I realized that as a Mechanical Engineer in this city, I wouldn’t just be designing parts; I’d be contributing to the urban fabric itself.</w:t>
      </w:r>
    </w:p>
    <w:p>
      <w:pPr>
        <w:pStyle w:val="BodyText"/>
      </w:pPr>
      <w:r>
        <w:t xml:space="preserve">San Francisco’s unique position as a global nexus for technology and sustainability makes it the ideal environment for my career ambitions. The city’s aggressive climate goals—including its commitment to 100% renewable energy by 2030 and carbon-neutral transportation by 2045—demand mechanical engineers who can bridge traditional engineering disciplines with cutting-edge digital tools. I’ve closely followed initiatives like SF Environment’s Green Business Program and the Municipal Transportation Agency’s EV charging network expansion, recognizing that mechanical innovation here isn’t abstract—it directly impacts public health, economic equity, and environmental justice. For instance, my research on waste-heat recovery systems for high-rise buildings aligns with San Francisco’s goal to reduce energy waste in commercial structures by 50% within a decade. I am eager to apply these skills at a company like Salesforce (headquartered in San Francisco) that integrates sustainability into its engineering culture or at startups pioneering sustainable urban mobility solutions.</w:t>
      </w:r>
    </w:p>
    <w:p>
      <w:pPr>
        <w:pStyle w:val="BodyText"/>
      </w:pPr>
      <w:r>
        <w:t xml:space="preserve">My technical toolkit reflects the multifaceted demands of modern mechanical engineering. I am proficient in CAD software (SolidWorks, AutoCAD), simulation platforms (ANSYS Fluent, MATLAB), and additive manufacturing techniques—skills I honed through university projects like designing a low-cost prosthetic hand for under-resourced communities. But beyond technical mastery, my experience leading the University of Michigan’s Engineering for Social Good club taught me that engineering excellence requires cultural intelligence. As a team captain in the Solar Decathlon, I navigated complex stakeholder dynamics to integrate solar thermal systems into modular housing prototypes—a project directly applicable to San Francisco’s affordable housing crisis. I understand that as a Mechanical Engineer in</w:t>
      </w:r>
      <w:r>
        <w:t xml:space="preserve"> </w:t>
      </w:r>
      <w:r>
        <w:rPr>
          <w:iCs/>
          <w:i/>
        </w:rPr>
        <w:t xml:space="preserve">United States San Francisco</w:t>
      </w:r>
      <w:r>
        <w:t xml:space="preserve">, success hinges not only on technical acumen but also on listening to community needs, whether from climate activists advocating for resilient infrastructure or small business owners requiring efficient cooling solutions for downtown storefronts.</w:t>
      </w:r>
    </w:p>
    <w:p>
      <w:pPr>
        <w:pStyle w:val="BodyText"/>
      </w:pPr>
      <w:r>
        <w:t xml:space="preserve">I am particularly drawn to the collaborative spirit of San Francisco’s engineering community. The city’s “maker culture” and co-working spaces like the SF Maker Faire foster an environment where mechanical engineers thrive through cross-disciplinary exchange—whether partnering with AI specialists at NVIDIA or renewable energy teams at First Solar. I plan to actively engage with this ecosystem by joining organizations such as ASME San Francisco Chapter and attending events like the Bay Area Innovation Summit. My long-term vision is to contribute to the city’s transformation through sustainable infrastructure: developing modular water purification units for neighborhood micro-grids or advancing next-generation geothermal systems that leverage Northern California’s seismic activity safely. These projects would directly support San Francisco’s resilience goals while embodying my belief that mechanical engineering must serve as a catalyst for equitable progress.</w:t>
      </w:r>
    </w:p>
    <w:p>
      <w:pPr>
        <w:pStyle w:val="BodyText"/>
      </w:pPr>
      <w:r>
        <w:t xml:space="preserve">As I prepare to relocate to the Bay Area, I recognize the profound privilege of contributing to a city where innovation isn’t confined to boardrooms—it pulses through its streets, from tech campuses in South of Market to community gardens in the Mission District. My</w:t>
      </w:r>
      <w:r>
        <w:t xml:space="preserve"> </w:t>
      </w:r>
      <w:r>
        <w:rPr>
          <w:iCs/>
          <w:i/>
        </w:rPr>
        <w:t xml:space="preserve">Personal Statement</w:t>
      </w:r>
      <w:r>
        <w:t xml:space="preserve"> </w:t>
      </w:r>
      <w:r>
        <w:t xml:space="preserve">is not merely an application; it’s a promise. A promise that as your Mechanical Engineer, I will bring meticulous craftsmanship, adaptive thinking, and unwavering commitment to sustainable design to every project. I am ready to embrace San Francisco’s challenges with the same intensity I applied to my academic projects and professional internships—because in this city where technology meets humanity, mechanical engineering isn’t just a profession; it’s a responsibility.</w:t>
      </w:r>
    </w:p>
    <w:p>
      <w:pPr>
        <w:pStyle w:val="BodyText"/>
      </w:pPr>
      <w:r>
        <w:t xml:space="preserve">United States San Francisco does not merely offer me an opportunity—it offers the ideal crucible for my engineering philosophy. Here, where the tech industry converges with social purpose, I will design solutions that don’t just function but elevate. I am prepared to bring my skills in thermal systems, sustainable design, and collaborative problem-solving to contribute meaningfully to San Francisco’s legacy as a global leader in human-centered innovation. As a Mechanical Engineer in the heart of this vibrant city, I will honor its spirit by engineering for people first.</w:t>
      </w:r>
    </w:p>
    <w:p>
      <w:pPr>
        <w:pStyle w:val="BodyText"/>
      </w:pPr>
      <w:r>
        <w:t xml:space="preserve">My journey has been built on the principle that great mechanical engineering serves communities. In United States San Francisco—where every building, street, and startup embodies innovation—I am ready to build a career that makes tangible difference. This is why my</w:t>
      </w:r>
      <w:r>
        <w:t xml:space="preserve"> </w:t>
      </w:r>
      <w:r>
        <w:rPr>
          <w:iCs/>
          <w:i/>
        </w:rPr>
        <w:t xml:space="preserve">Personal Statement</w:t>
      </w:r>
      <w:r>
        <w:t xml:space="preserve"> </w:t>
      </w:r>
      <w:r>
        <w:t xml:space="preserve">culminates not in a declaration of intent, but in an invitation: let us engineer the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2026-07-20T22:28:54Z</dcterms:created>
  <dcterms:modified xsi:type="dcterms:W3CDTF">2026-07-20T22:28:54Z</dcterms:modified>
</cp:coreProperties>
</file>

<file path=docProps/custom.xml><?xml version="1.0" encoding="utf-8"?>
<Properties xmlns="http://schemas.openxmlformats.org/officeDocument/2006/custom-properties" xmlns:vt="http://schemas.openxmlformats.org/officeDocument/2006/docPropsVTypes"/>
</file>