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Delhi,</w:t>
      </w:r>
      <w:r>
        <w:t xml:space="preserve"> </w:t>
      </w:r>
      <w:r>
        <w:t xml:space="preserve">India</w:t>
      </w:r>
    </w:p>
    <w:bookmarkStart w:id="20" w:name="Xba40cfc936fa7fe57c599fe9dc2ae3f7a1e9a61"/>
    <w:p>
      <w:pPr>
        <w:pStyle w:val="Heading1"/>
      </w:pPr>
      <w:r>
        <w:t xml:space="preserve">Personal Statement for Mechatronics Engineer Position in India New Delhi</w:t>
      </w:r>
    </w:p>
    <w:p>
      <w:pPr>
        <w:pStyle w:val="FirstParagraph"/>
      </w:pPr>
      <w:r>
        <w:t xml:space="preserve">As a dedicated Mechatronics Engineer with a passion for integrating mechanical, electrical, and computer systems to solve complex real-world challenges, I am writing this</w:t>
      </w:r>
      <w:r>
        <w:t xml:space="preserve"> </w:t>
      </w:r>
      <w:r>
        <w:rPr>
          <w:bCs/>
          <w:b/>
        </w:rPr>
        <w:t xml:space="preserve">Personal Statement</w:t>
      </w:r>
      <w:r>
        <w:t xml:space="preserve"> </w:t>
      </w:r>
      <w:r>
        <w:t xml:space="preserve">to express my profound commitment to advancing India's technological landscape from the dynamic hub of New Delhi. My academic foundation and professional experiences have been meticulously aligned with the evolving needs of India's manufacturing, automation, and sustainable engineering sectors—particularly within the vibrant ecosystem of</w:t>
      </w:r>
      <w:r>
        <w:t xml:space="preserve"> </w:t>
      </w:r>
      <w:r>
        <w:rPr>
          <w:iCs/>
          <w:i/>
        </w:rPr>
        <w:t xml:space="preserve">India New Delhi</w:t>
      </w:r>
      <w:r>
        <w:t xml:space="preserve">, where innovation meets national development priorities.</w:t>
      </w:r>
    </w:p>
    <w:p>
      <w:pPr>
        <w:pStyle w:val="BodyText"/>
      </w:pPr>
      <w:r>
        <w:t xml:space="preserve">My journey as a Mechatronics Engineer began during my undergraduate studies at the Indian Institute of Technology (IIT) Delhi, where I immersed myself in interdisciplinary coursework spanning robotics, control systems, and embedded programming. This academic rigor was complemented by hands-on projects such as designing an autonomous solar-powered waste-sorting robot for municipal applications—a solution directly addressing urban sustainability challenges prevalent across</w:t>
      </w:r>
      <w:r>
        <w:t xml:space="preserve"> </w:t>
      </w:r>
      <w:r>
        <w:rPr>
          <w:bCs/>
          <w:b/>
        </w:rPr>
        <w:t xml:space="preserve">India New Delhi</w:t>
      </w:r>
      <w:r>
        <w:t xml:space="preserve">. The project required precision engineering to navigate Delhi's unique environmental conditions while optimizing energy efficiency. Through this experience, I developed a deep appreciation for how mechatronics systems can transform infrastructure management in densely populated metropolitan centers like New Delhi, where smart city initiatives are rapidly scaling under the National Smart Cities Mission.</w:t>
      </w:r>
    </w:p>
    <w:p>
      <w:pPr>
        <w:pStyle w:val="BodyText"/>
      </w:pPr>
      <w:r>
        <w:t xml:space="preserve">During my internship at Bharat Heavy Electricals Limited (BHEL) in New Delhi, I contributed to a team developing industrial automation systems for power plant control. This role exposed me to the critical intersection of mechatronics and India's energy sector—a domain where New Delhi serves as the nerve center for policy formulation and technological implementation. I engineered sensor fusion algorithms that enhanced predictive maintenance capabilities by 35%, reducing downtime in thermal power units. What profoundly impacted me was witnessing how our solutions directly supported India's goal to achieve 500 GW renewable energy capacity by 2030, with New Delhi’s ministries and research institutions driving this agenda. This experience cemented my resolve to anchor my career in</w:t>
      </w:r>
      <w:r>
        <w:t xml:space="preserve"> </w:t>
      </w:r>
      <w:r>
        <w:rPr>
          <w:iCs/>
          <w:i/>
        </w:rPr>
        <w:t xml:space="preserve">India New Delhi</w:t>
      </w:r>
      <w:r>
        <w:t xml:space="preserve">, where I can leverage my skills at the confluence of industry, government, and academia.</w:t>
      </w:r>
    </w:p>
    <w:p>
      <w:pPr>
        <w:pStyle w:val="BodyText"/>
      </w:pPr>
      <w:r>
        <w:t xml:space="preserve">My technical proficiency extends across key mechatronics domains essential for New Delhi’s industrial evolution. I am adept in PLC programming (Siemens S7), ROS (Robot Operating System), and MATLAB/Simulink for system modeling—tools pivotal in modernizing manufacturing clusters like those in Noida and Gurugram, which feed directly into New Delhi's economic infrastructure. Recently, I led a capstone project at the Delhi Technological University (DTU) to create an AI-driven agricultural drone system for smallholder farmers. This initiative was designed with India’s rural-urban development framework in mind, using low-cost sensors and edge computing to optimize crop yields. The project earned recognition from the Ministry of Agriculture during a New Delhi-based innovation summit, underscoring how mechatronics can democratize technology access across India’s diverse demographics.</w:t>
      </w:r>
    </w:p>
    <w:p>
      <w:pPr>
        <w:pStyle w:val="BodyText"/>
      </w:pPr>
      <w:r>
        <w:t xml:space="preserve">What distinguishes me as a Mechatronics Engineer in the context of</w:t>
      </w:r>
      <w:r>
        <w:t xml:space="preserve"> </w:t>
      </w:r>
      <w:r>
        <w:rPr>
          <w:iCs/>
          <w:i/>
        </w:rPr>
        <w:t xml:space="preserve">India New Delhi</w:t>
      </w:r>
      <w:r>
        <w:t xml:space="preserve"> </w:t>
      </w:r>
      <w:r>
        <w:t xml:space="preserve">is my unwavering focus on contextual innovation. I recognize that solutions for Delhi's air quality monitoring or metro rail automation cannot mirror Western templates. During a research collaboration with the Central Mechanical Engineering Research Institute (CMERI) in Durgapur, I co-developed a low-cost particulate matter sensor network deployed across New Delhi’s high-traffic zones. This system utilized IoT connectivity to feed real-time data into municipal decision-making platforms—a project directly aligned with the National Clean Air Programme (NCAP), which has its operational headquarters in New Delhi. My approach prioritizes scalability within India’s infrastructure constraints, ensuring that mechatronics innovations are not merely technically sound but also socio-economically viable.</w:t>
      </w:r>
    </w:p>
    <w:p>
      <w:pPr>
        <w:pStyle w:val="BodyText"/>
      </w:pPr>
      <w:r>
        <w:t xml:space="preserve">New Delhi’s emergence as a mechatronics innovation hub further fuels my professional aspirations. The city hosts institutions like the Indian Institute of Science (IISc) Bangalore’s Delhi Centre, the Defence Research and Development Organisation (DRDO), and burgeoning startups under Make in India, all demanding skilled Mechatronics Engineers who understand local challenges. I have actively engaged with these networks through speaking at IEEE Delhi Section events and volunteering with "Engineers Without Borders" to deploy solar-powered irrigation systems in Haryana villages—experiences that honed my ability to translate technical solutions into community impact. In New Delhi, where the government prioritizes Atmanirbhar Bharat (Self-Reliant India) through initiatives like Production-Linked Incentive (PLI) schemes for electronics manufacturing, I see unparalleled opportunities to drive homegrown innovation in mechatronics.</w:t>
      </w:r>
    </w:p>
    <w:p>
      <w:pPr>
        <w:pStyle w:val="BodyText"/>
      </w:pPr>
      <w:r>
        <w:t xml:space="preserve">My long-term vision is to establish a mechatronics R&amp;D center in New Delhi focused on sustainable urban mobility. With the city’s metro system expanding at 20 km annually and electric vehicle adoption surging under FAME II incentives, I aim to develop adaptive traffic management systems that integrate autonomous vehicles and public transit—reducing Delhi’s infamous congestion by 25% while cutting emissions. This ambition is grounded in my belief that India New Delhi must lead global mechatronics innovation for emerging economies, not just adopt foreign models. I am eager to contribute my expertise in embedded systems and machine learning to projects like the Delhi Smart City Mission, where mechatronics engineers are pivotal in transforming urban living.</w:t>
      </w:r>
    </w:p>
    <w:p>
      <w:pPr>
        <w:pStyle w:val="BodyText"/>
      </w:pPr>
      <w:r>
        <w:t xml:space="preserve">As a Mechatronics Engineer committed to India’s technological sovereignty, I view</w:t>
      </w:r>
      <w:r>
        <w:t xml:space="preserve"> </w:t>
      </w:r>
      <w:r>
        <w:rPr>
          <w:iCs/>
          <w:i/>
        </w:rPr>
        <w:t xml:space="preserve">India New Delhi</w:t>
      </w:r>
      <w:r>
        <w:t xml:space="preserve"> </w:t>
      </w:r>
      <w:r>
        <w:t xml:space="preserve">not merely as a location but as the crucible for building engineering solutions that resonate with India’s unique needs. My technical acumen, coupled with an intimate understanding of New Delhi’s industrial and policy landscape, positions me to accelerate the adoption of smart manufacturing and sustainable infrastructure across the nation. I am confident that my proactive approach to problem-solving—exemplified in projects ranging from municipal waste management to agricultural tech—aligns precisely with the mission-driven ethos of organizations pioneering India’s future from its capital city.</w:t>
      </w:r>
    </w:p>
    <w:p>
      <w:pPr>
        <w:pStyle w:val="BodyText"/>
      </w:pPr>
      <w:r>
        <w:t xml:space="preserve">In closing, this</w:t>
      </w:r>
      <w:r>
        <w:t xml:space="preserve"> </w:t>
      </w:r>
      <w:r>
        <w:rPr>
          <w:bCs/>
          <w:b/>
        </w:rPr>
        <w:t xml:space="preserve">Personal Statement</w:t>
      </w:r>
      <w:r>
        <w:t xml:space="preserve"> </w:t>
      </w:r>
      <w:r>
        <w:t xml:space="preserve">embodies my dedication to becoming a catalyst for change as a Mechatronics Engineer in one of the world’s most dynamic engineering landscapes. I seek to contribute not just skills, but a vision for how integrated systems can empower India’s journey toward technological self-reliance—with New Delhi at its epicenter. I am ready to bring my passion, expertise, and relentless focus on actionable innovation to advance India’s mechatronics frontier from the heart of</w:t>
      </w:r>
      <w:r>
        <w:t xml:space="preserve"> </w:t>
      </w:r>
      <w:r>
        <w:rPr>
          <w:iCs/>
          <w:i/>
        </w:rPr>
        <w:t xml:space="preserve">India New Delhi</w:t>
      </w:r>
      <w:r>
        <w:t xml:space="preserve">.</w:t>
      </w:r>
    </w:p>
    <w:p>
      <w:pPr>
        <w:pStyle w:val="BodyText"/>
      </w:pPr>
      <w:r>
        <w:t xml:space="preserve">— A Dedicated Mechatronics Engineer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New Delhi, India</dc:title>
  <dc:creator/>
  <cp:keywords/>
  <dcterms:created xsi:type="dcterms:W3CDTF">2026-05-01T13:14:49Z</dcterms:created>
  <dcterms:modified xsi:type="dcterms:W3CDTF">2026-05-01T13:14:49Z</dcterms:modified>
</cp:coreProperties>
</file>

<file path=docProps/custom.xml><?xml version="1.0" encoding="utf-8"?>
<Properties xmlns="http://schemas.openxmlformats.org/officeDocument/2006/custom-properties" xmlns:vt="http://schemas.openxmlformats.org/officeDocument/2006/docPropsVTypes"/>
</file>