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6f6fca66299892bae8a1108dfef2f8b3c0ba50b"/>
    <w:p>
      <w:pPr>
        <w:pStyle w:val="Heading1"/>
      </w:pPr>
      <w:r>
        <w:t xml:space="preserve">Personal Statement: Aspiring Mechatronics Engineer Contributing to Rome's Technological Renaissance</w:t>
      </w:r>
    </w:p>
    <w:p>
      <w:pPr>
        <w:pStyle w:val="FirstParagraph"/>
      </w:pPr>
      <w:r>
        <w:t xml:space="preserve">From the ancient cobblestone streets of Rome to the cutting-edge laboratories of its modern innovation hubs, I have long been captivated by the seamless integration of mechanical precision, electronic intelligence, and computational ingenuity. It is this profound synergy that defines the field of Mechatronics Engineering—a discipline I have dedicated my academic and professional journey to mastering. My ambition is not merely to become a Mechatronics Engineer but to actively contribute to Italy’s evolving technological landscape, particularly within the vibrant heart of Rome, where history meets innovation in extraordinary ways.</w:t>
      </w:r>
    </w:p>
    <w:p>
      <w:pPr>
        <w:pStyle w:val="BodyText"/>
      </w:pPr>
      <w:r>
        <w:t xml:space="preserve">My fascination with mechatronics began during my undergraduate studies in Mechanical Engineering at the Technical University of Munich (TUM), where I was introduced to the transformative power of embedded systems and control theory. However, it was a semester-long research project—developing a low-cost robotic arm for agricultural applications—that crystallized my purpose. This project demanded not only mechanical design expertise but also sensor integration, real-time programming (using C++ and ROS), and adaptive control algorithms. The tangible impact of seeing our prototype improve harvesting efficiency in rural Bavaria ignited my passion for creating solutions that bridge the physical and digital worlds—a core ethos of a Mechatronics Engineer. Recognizing Rome’s growing prominence as a nexus for smart manufacturing, sustainable urban solutions, and aerospace innovation (home to giants like Leonardo S.p.A.), I knew Italy was where I could channel this passion most meaningfully.</w:t>
      </w:r>
    </w:p>
    <w:p>
      <w:pPr>
        <w:pStyle w:val="BodyText"/>
      </w:pPr>
      <w:r>
        <w:t xml:space="preserve">Building on this foundation, I pursued a Master’s in Mechatronics Engineering at the University of Bologna—Italy’s oldest university and a hub for engineering excellence. My thesis, "Adaptive Control Systems for Urban Mobility Drones in Congested Environments," was directly inspired by Rome’s unique urban challenges. Working alongside Prof. Rossi at the Department of Mechanical and Management Engineering, I designed a fault-tolerant navigation system leveraging LiDAR and computer vision to enable drones to operate safely amid historic architecture and dense traffic patterns. This project required rigorous simulation in MATLAB/Simulink, hands-on prototyping with Arduino/Raspberry Pi platforms, and extensive testing under real-world constraints—a microcosm of the interdisciplinary demands inherent in modern Mechatronics Engineering. Crucially, I collaborated with Rome-based startup</w:t>
      </w:r>
      <w:r>
        <w:t xml:space="preserve"> </w:t>
      </w:r>
      <w:r>
        <w:rPr>
          <w:iCs/>
          <w:i/>
        </w:rPr>
        <w:t xml:space="preserve">Urban Dynamics Lab</w:t>
      </w:r>
      <w:r>
        <w:t xml:space="preserve">, which provided access to city drone test corridors near the EUR district. This experience immersed me in Italy’s entrepreneurial spirit and underscored how Rome’s blend of cultural heritage and forward-thinking infrastructure creates an unparalleled ecosystem for mechatronic innovation.</w:t>
      </w:r>
    </w:p>
    <w:p>
      <w:pPr>
        <w:pStyle w:val="BodyText"/>
      </w:pPr>
      <w:r>
        <w:t xml:space="preserve">Professional experience further solidified my identity as a Mechatronics Engineer committed to practical, impactful solutions. As an intern at Fincantieri's Mechatronics Division in Genoa, I contributed to the automation of shipyard assembly lines, developing PLC-based control systems that reduced human error by 25% in critical welding operations. This role taught me the value of precision engineering within high-stakes industrial environments—a skill directly transferable to Rome’s thriving sectors: aerospace (with Leonardo’s R&amp;D centers), automotive (Alfa Romeo’s electric vehicle initiatives), and sustainable infrastructure (e.g., smart grid projects across the Lazio region). I also volunteered with</w:t>
      </w:r>
      <w:r>
        <w:t xml:space="preserve"> </w:t>
      </w:r>
      <w:r>
        <w:rPr>
          <w:iCs/>
          <w:i/>
        </w:rPr>
        <w:t xml:space="preserve">Roma Innovazione</w:t>
      </w:r>
      <w:r>
        <w:t xml:space="preserve">, a city-led initiative, to prototype a sensor network for monitoring ancient aqueducts using IoT devices—demonstrating how mechatronics can preserve history through technology. These experiences reinforced that being a Mechatronics Engineer is not just about technical mastery; it’s about understanding context, ethics, and the human-centric application of engineering.</w:t>
      </w:r>
    </w:p>
    <w:p>
      <w:pPr>
        <w:pStyle w:val="BodyText"/>
      </w:pPr>
      <w:r>
        <w:t xml:space="preserve">Why Rome? Beyond its rich cultural legacy, Rome offers a dynamic crucible for the next generation of mechatronics. The city’s strategic location in Europe, coupled with initiatives like the</w:t>
      </w:r>
      <w:r>
        <w:t xml:space="preserve"> </w:t>
      </w:r>
      <w:r>
        <w:rPr>
          <w:iCs/>
          <w:i/>
        </w:rPr>
        <w:t xml:space="preserve">Rome Tech Hub</w:t>
      </w:r>
      <w:r>
        <w:t xml:space="preserve"> </w:t>
      </w:r>
      <w:r>
        <w:t xml:space="preserve">and partnerships with institutions such as Sapienza University and Tor Vergata University, fosters a collaborative environment where academic research rapidly translates into market-ready products. I am particularly drawn to Rome’s commitment to "smart city" development—projects like the</w:t>
      </w:r>
      <w:r>
        <w:t xml:space="preserve"> </w:t>
      </w:r>
      <w:r>
        <w:rPr>
          <w:iCs/>
          <w:i/>
        </w:rPr>
        <w:t xml:space="preserve">Roma Capitale Smart City Plan</w:t>
      </w:r>
      <w:r>
        <w:t xml:space="preserve">, which prioritizes autonomous public transport and energy-efficient building systems—where my expertise in control systems and sensor fusion would directly support Italy’s sustainability goals. Moreover, Italy’s emphasis on craftsmanship (artigianato) resonates deeply with mechatronics: both demand meticulous attention to detail, iterative refinement, and a reverence for the end-user experience. In Rome, I see not just a workplace but a community where engineering serves society—a principle I embody in every project.</w:t>
      </w:r>
    </w:p>
    <w:p>
      <w:pPr>
        <w:pStyle w:val="BodyText"/>
      </w:pPr>
      <w:r>
        <w:t xml:space="preserve">Looking ahead, my vision as a Mechatronics Engineer is clear. Within Italy Rome’s evolving industrial landscape, I aim to lead projects that merge traditional Italian innovation with digital transformation. For instance, I aspire to collaborate with local firms on developing mechatronic systems for renewable energy integration in historic districts or enhancing accessibility in public infrastructure through robotics. My fluency in English and Italian (CEFR C1), coupled with certifications like Certified Mechatronics Professional (CMP) and experience navigating EU technical standards (e.g., CE marking, ISO 13849), positions me to contribute immediately within Italian regulatory frameworks. I am eager to learn from Rome’s engineering heritage while bringing fresh perspectives in AI-driven automation—a field where Italy is rapidly scaling its expertise.</w:t>
      </w:r>
    </w:p>
    <w:p>
      <w:pPr>
        <w:pStyle w:val="BodyText"/>
      </w:pPr>
      <w:r>
        <w:t xml:space="preserve">To the hiring team at [Company Name], I offer more than technical proficiency: I bring a deep respect for Italy’s engineering legacy and an unwavering commitment to leveraging mechatronics for Rome’s future. As a Mechatronics Engineer, I see myself not as an outsider, but as a bridge between Rome’s timeless spirit of ingenuity and the digital age it is embracing. I am ready to apply my skills in control theory, system integration, and sustainable design to solve challenges that matter—to help Rome’s streets hum with intelligent efficiency while preserving its soul. Let me be part of the story where ancient stones meet modern sensors, and engineering becomes a force for enduring progress.</w:t>
      </w:r>
    </w:p>
    <w:p>
      <w:pPr>
        <w:pStyle w:val="BodyText"/>
      </w:pPr>
      <w:r>
        <w:t xml:space="preserve">Thank you for considering my application. I eagerly anticipate the opportunity to discuss how my vision aligns with your mission in Italy Rome.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2026-07-13T15:31:15Z</dcterms:created>
  <dcterms:modified xsi:type="dcterms:W3CDTF">2026-07-13T15:31:15Z</dcterms:modified>
</cp:coreProperties>
</file>

<file path=docProps/custom.xml><?xml version="1.0" encoding="utf-8"?>
<Properties xmlns="http://schemas.openxmlformats.org/officeDocument/2006/custom-properties" xmlns:vt="http://schemas.openxmlformats.org/officeDocument/2006/docPropsVTypes"/>
</file>