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d80256f6f11df944bc5590ce3d374a263a0c732"/>
    <w:p>
      <w:pPr>
        <w:pStyle w:val="Heading1"/>
      </w:pPr>
      <w:r>
        <w:t xml:space="preserve">Personal Statement: A Commitment to Innovation as a Mechatronics Engineer in New Zealand Wellington</w:t>
      </w:r>
    </w:p>
    <w:p>
      <w:pPr>
        <w:pStyle w:val="FirstParagraph"/>
      </w:pPr>
      <w:r>
        <w:t xml:space="preserve">As a highly motivated and technically adept Mechatronics Engineer, I am writing to express my enthusiastic interest in contributing to the dynamic engineering landscape of New Zealand Wellington. This Personal Statement serves as a comprehensive overview of my professional journey, technical capabilities, and unwavering commitment to advancing mechatronics solutions within the unique context of Aotearoa New Zealand’s thriving innovation ecosystem. My career path has been intentionally shaped by a deep passion for integrating mechanical, electrical, and software systems—principles that resonate powerfully with Wellington's reputation as a hub for sustainable technology and smart city initiatives.</w:t>
      </w:r>
    </w:p>
    <w:p>
      <w:pPr>
        <w:pStyle w:val="BodyText"/>
      </w:pPr>
      <w:r>
        <w:t xml:space="preserve">I hold a Bachelor of Engineering (Honours) in Mechatronics Engineering from the University of Canterbury, where I graduated with distinction. My academic focus centered on embedded systems design, robotics control algorithms, and industrial automation—fields directly applicable to Wellington’s growing sectors in renewable energy infrastructure, advanced manufacturing, and autonomous systems development. During my studies, I led a student project developing a solar-powered irrigation monitoring system for local agricultural cooperatives. This hands-on experience required precise sensor integration (Arduino-based), real-time data processing via Raspberry Pi, and mechanical design for rugged field deployment—mirroring the interdisciplinary challenges faced by Mechatronics Engineers operating in New Zealand’s diverse environments. The project culminated in a presentation to the Horowhenua District Council, where we discussed scalable solutions for regional water management—a testament to my ability to align technical work with community needs.</w:t>
      </w:r>
    </w:p>
    <w:p>
      <w:pPr>
        <w:pStyle w:val="BodyText"/>
      </w:pPr>
      <w:r>
        <w:t xml:space="preserve">Professionally, I have honed my expertise through roles at two leading engineering firms in Christchurch. At Precision Automation Solutions, I contributed to the design and commissioning of automated packaging lines for a major food processing client. My responsibilities included developing PLC logic (Siemens S7-1500), implementing vision systems for quality control, and optimizing mechanical motion sequences using SolidWorks Motion Simulation. This role underscored my proficiency in translating engineering specifications into reliable, high-throughput solutions—critical for New Zealand’s export-oriented manufacturing sector. Subsequently, at EcoTech Innovations, I collaborated on a government-funded project to retrofit legacy wind turbine controls with AI-driven predictive maintenance systems. Here, I integrated IoT sensors (LoRaWAN protocol), developed Python-based anomaly detection algorithms, and ensured compliance with New Zealand’s Energy Efficiency and Conservation Authority (EECA) standards. This experience solidified my understanding of how Mechatronics Engineers can directly support Aotearoa’s clean energy transition—a priority deeply embedded in Wellington’s regional development strategy.</w:t>
      </w:r>
    </w:p>
    <w:p>
      <w:pPr>
        <w:pStyle w:val="BodyText"/>
      </w:pPr>
      <w:r>
        <w:t xml:space="preserve">What sets me apart is my proactive approach to contextualizing engineering work within New Zealand’s socio-technical landscape. I actively engage with the Wellington Engineering Community Group, attending workshops on sustainable manufacturing and participating in the "Tech for Good" initiative at Victoria University. This has deepened my appreciation for Wellington’s unique blend of urban innovation and environmental stewardship. The city’s commitment to becoming a global leader in smart city technology—evident in projects like the Te Pūkenga Campus automation trials and the Wellington City Council’s Smart Lighting Program—aligns precisely with my professional aspirations. I am particularly eager to contribute to New Zealand Wellington’s emerging focus on agri-tech, where mechatronics solutions for precision farming (such as drone-based soil analysis or automated harvesting systems) hold immense potential for regional economic growth.</w:t>
      </w:r>
    </w:p>
    <w:p>
      <w:pPr>
        <w:pStyle w:val="BodyText"/>
      </w:pPr>
      <w:r>
        <w:t xml:space="preserve">My technical toolkit is robust and continuously evolving. I am proficient in industry-standard tools including MATLAB/Simulink for system modeling, AutoCAD Mechanical for 3D design, and ROS (Robot Operating System) for robotic development. I also possess strong programming skills in C++, Python, and PLC ladder logic, enabling me to bridge hardware-software gaps efficiently. Crucially, I understand that effective Mechatronics Engineering in New Zealand requires cultural competence and collaboration—values reinforced through my voluntary work with Te Reo Māori language programs at the Wellington Polytechnic. This experience has taught me to communicate technical concepts with clarity across diverse teams, a skill vital for success in Wellington’s multicultural workforce.</w:t>
      </w:r>
    </w:p>
    <w:p>
      <w:pPr>
        <w:pStyle w:val="BodyText"/>
      </w:pPr>
      <w:r>
        <w:t xml:space="preserve">Looking ahead, I am driven by the opportunity to apply my skills within New Zealand Wellington’s ecosystem. I am keenly aware of how the city’s proximity to world-class research institutions (such as Cawthron Institute and GNS Science) creates fertile ground for R&amp;D collaborations. For instance, I would welcome the chance to partner with local entities like the Wellington Smart City Lab on projects integrating mechatronics with urban infrastructure resilience. My long-term goal is to support New Zealand’s vision for net-zero manufacturing by developing modular, energy-efficient automation solutions—something that resonates deeply with Wellington’s strategic focus on climate action and economic diversification.</w:t>
      </w:r>
    </w:p>
    <w:p>
      <w:pPr>
        <w:pStyle w:val="BodyText"/>
      </w:pPr>
      <w:r>
        <w:t xml:space="preserve">This Personal Statement reflects not just my qualifications as a Mechatronics Engineer, but my genuine commitment to contributing meaningfully to New Zealand Wellington. I am confident that my blend of technical excellence, contextual awareness of Aotearoa’s engineering priorities, and collaborative spirit aligns with the innovative spirit defining the Wellington region. I am eager to bring this dedication to your organization and help shape a future where technology serves both environmental sustainability and community well-being—principles that define successful mechatronics engineering in New Zealand Wellington.</w:t>
      </w:r>
    </w:p>
    <w:p>
      <w:pPr>
        <w:pStyle w:val="BodyText"/>
      </w:pPr>
      <w:r>
        <w:t xml:space="preserve">Thank you for considering my application. I welcome the opportunity to discuss how my experience as a Mechatronics Engineer can support your team’s objectives within the vibrant technological environment of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New Zealand Wellington</dc:title>
  <dc:creator/>
  <dc:language>en</dc:language>
  <cp:keywords/>
  <dcterms:created xsi:type="dcterms:W3CDTF">2026-07-21T07:38:44Z</dcterms:created>
  <dcterms:modified xsi:type="dcterms:W3CDTF">2026-07-21T07:38:44Z</dcterms:modified>
</cp:coreProperties>
</file>

<file path=docProps/custom.xml><?xml version="1.0" encoding="utf-8"?>
<Properties xmlns="http://schemas.openxmlformats.org/officeDocument/2006/custom-properties" xmlns:vt="http://schemas.openxmlformats.org/officeDocument/2006/docPropsVTypes"/>
</file>