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687f35d980d7f22168ece84c58b1052d6001c31"/>
    <w:p>
      <w:pPr>
        <w:pStyle w:val="Heading1"/>
      </w:pPr>
      <w:r>
        <w:t xml:space="preserve">Personal Statement: Mechatronics Engineer Position in Peru Lima</w:t>
      </w:r>
    </w:p>
    <w:p>
      <w:pPr>
        <w:pStyle w:val="FirstParagraph"/>
      </w:pPr>
      <w:r>
        <w:t xml:space="preserve">As a dedicated and innovative Mechatronics Engineer with a profound commitment to advancing technological solutions within the dynamic landscape of Peru, I am writing to express my enthusiastic interest in contributing to the engineering ecosystem of Lima. This Personal Statement reflects not only my technical expertise but also my deep understanding of how mechatronics drives sustainable industrial growth in Peru’s capital city—a hub where economic ambition meets cutting-edge engineering potential. My academic foundation, practical experience, and unwavering dedication to leveraging interdisciplinary systems align precisely with the evolving needs of Lima’s manufacturing, logistics, and infrastructure sectors.</w:t>
      </w:r>
    </w:p>
    <w:p>
      <w:pPr>
        <w:pStyle w:val="BodyText"/>
      </w:pPr>
      <w:r>
        <w:t xml:space="preserve">My journey as a Mechatronics Engineer began with a Bachelor of Science in Mechatronics Engineering from the Universidad Nacional de Ingeniería (UNI) in Lima, where I immersed myself in courses spanning embedded systems, control theory, robotics, and automation. What set my studies apart was their intentional focus on solving real-world challenges relevant to Peru. For instance, my thesis project—</w:t>
      </w:r>
      <w:r>
        <w:rPr>
          <w:iCs/>
          <w:i/>
        </w:rPr>
        <w:t xml:space="preserve">“Automated Quality Control System for Peruvian Coffee Processing Plants”</w:t>
      </w:r>
      <w:r>
        <w:t xml:space="preserve">—integrated computer vision with PLC-based machinery to detect defects in coffee beans. This initiative directly addressed inefficiencies I observed during field visits to Cusco and Arequipa, but its applicability is especially critical in Lima’s agro-industrial clusters, where export-ready products demand precision. The project reduced manual inspection errors by 45% in a pilot at a Miraflores-based processing facility—a testament to my ability to design solutions grounded in local industry needs.</w:t>
      </w:r>
    </w:p>
    <w:p>
      <w:pPr>
        <w:pStyle w:val="BodyText"/>
      </w:pPr>
      <w:r>
        <w:t xml:space="preserve">My technical competencies are rigorously honed for the Peruvian context. I am proficient in designing and implementing systems using PLCs (Siemens S7-1200, Allen Bradley), ROS (Robot Operating System), MATLAB/Simulink, and Python for data analytics. Crucially, I understand that Lima’s industrial landscape—from the Port of Callao’s logistics automation to the burgeoning renewable energy sector—requires engineers who grasp both hardware integration and software adaptability. In my internship at Siemens Peru (Lima), I collaborated on a project to optimize conveyor systems in a food packaging plant near Villa María del Triunfo. By retrofitting sensors and refining control algorithms, we increased throughput by 28% while reducing energy consumption by 19%, aligning with Peru’s national goals for sustainable manufacturing under the</w:t>
      </w:r>
      <w:r>
        <w:t xml:space="preserve"> </w:t>
      </w:r>
      <w:r>
        <w:rPr>
          <w:iCs/>
          <w:i/>
        </w:rPr>
        <w:t xml:space="preserve">Plan Nacional de Desarrollo 2021-2026</w:t>
      </w:r>
      <w:r>
        <w:t xml:space="preserve">. This experience reinforced my belief that mechatronics is not merely about technology, but about engineering solutions that respect Lima’s economic realities and environmental stewardship.</w:t>
      </w:r>
    </w:p>
    <w:p>
      <w:pPr>
        <w:pStyle w:val="BodyText"/>
      </w:pPr>
      <w:r>
        <w:t xml:space="preserve">What truly defines my approach as a Mechatronics Engineer is the integration of cultural awareness with technical excellence. I have spent years engaging with Peruvian communities—through workshops at the Centro de Innovación Tecnológica de Lima (CITL) and partnerships with local SMEs—to ensure my designs are user-centric and culturally appropriate. For example, when developing a low-cost agricultural drone for Andean smallholders (a project funded by FONDEP), I prioritized simplicity and durability to overcome terrain challenges in regions like Huánuco, but the lessons learned about accessibility directly inform my work in Lima’s urban industrial zones. I recognize that Peru’s growth hinges on scalable, inclusive technology—a principle I apply daily when designing systems for factories or smart infrastructure projects across Lima.</w:t>
      </w:r>
    </w:p>
    <w:p>
      <w:pPr>
        <w:pStyle w:val="BodyText"/>
      </w:pPr>
      <w:r>
        <w:t xml:space="preserve">Lima, as the economic engine of Peru, offers a unique canvas for mechatronics innovation. The city faces critical opportunities: modernizing aging port operations at Callao to boost international trade; enhancing public transportation via autonomous shuttle pilots in districts like San Isidro; and supporting SMEs in sectors like textiles and food processing with affordable automation. My vision as a Mechatronics Engineer is to be at the forefront of these transformations. I am particularly excited about Lima’s emerging focus on Industry 4.0, where smart factories are becoming the norm rather than the exception. My skill set—including predictive maintenance strategies using IoT sensors and edge computing—positions me to help local businesses transition seamlessly into this new era while preserving their workforce’s value.</w:t>
      </w:r>
    </w:p>
    <w:p>
      <w:pPr>
        <w:pStyle w:val="BodyText"/>
      </w:pPr>
      <w:r>
        <w:t xml:space="preserve">Furthermore, I am fluent in Spanish and have a strong command of English, enabling me to collaborate effectively with international partners like ABB or Bosch while engaging deeply with Peruvian stakeholders. This linguistic dexterity ensures that my technical recommendations are communicated clearly to engineers, managers, and policymakers across Lima’s diverse professional landscape. I also actively participate in the Sociedad Peruana de Ingeniería Mecánica (SPIM), where I present case studies on how mechatronics can address Lima’s energy grid challenges—such as integrating solar microgrids with automated demand response systems.</w:t>
      </w:r>
    </w:p>
    <w:p>
      <w:pPr>
        <w:pStyle w:val="BodyText"/>
      </w:pPr>
      <w:r>
        <w:t xml:space="preserve">My commitment extends beyond technical delivery. As a Mechatronics Engineer in Peru Lima, I am not just a service provider but a catalyst for local talent development. I mentor engineering students at the Universidad de Lima through its Industrial Automation Club, emphasizing hands-on learning with equipment accessible to Peruvian institutions. In today’s competitive market, the ability to train and empower colleagues is as vital as technical skill—a value rooted in Peru’s collective progress mindset.</w:t>
      </w:r>
    </w:p>
    <w:p>
      <w:pPr>
        <w:pStyle w:val="BodyText"/>
      </w:pPr>
      <w:r>
        <w:t xml:space="preserve">In closing, this Personal Statement embodies my readiness to contribute meaningfully as a Mechatronics Engineer in Peru Lima. I bring a fusion of global engineering standards and hyperlocal insight, forged through academic rigor, practical projects embedded in Peruvian industry, and a deep respect for the city’s growth trajectory. Lima’s ambition to become South America’s innovation leader demands engineers who see beyond circuits and code—to the people they serve, the environment they protect, and the future they build. I am eager to apply my expertise in mechatronics to help realize that vision—right here in Peru Lima—and stand ready to collaborate with your team on projects that elevate both technology and community.</w:t>
      </w:r>
    </w:p>
    <w:p>
      <w:pPr>
        <w:pStyle w:val="BodyText"/>
      </w:pPr>
      <w:r>
        <w:t xml:space="preserve">Thank you for considering my application. I look forward to discussing how my skills as a Mechatronics Engineer can support the continued advancement of Lima’s technological infrastructure.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Peru Lima</dc:title>
  <dc:creator/>
  <dc:language>en</dc:language>
  <cp:keywords/>
  <dcterms:created xsi:type="dcterms:W3CDTF">2026-06-22T04:08:49Z</dcterms:created>
  <dcterms:modified xsi:type="dcterms:W3CDTF">2026-06-22T04:08:49Z</dcterms:modified>
</cp:coreProperties>
</file>

<file path=docProps/custom.xml><?xml version="1.0" encoding="utf-8"?>
<Properties xmlns="http://schemas.openxmlformats.org/officeDocument/2006/custom-properties" xmlns:vt="http://schemas.openxmlformats.org/officeDocument/2006/docPropsVTypes"/>
</file>