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Mechatronics</w:t>
      </w:r>
      <w:r>
        <w:t xml:space="preserve"> </w:t>
      </w:r>
      <w:r>
        <w:t xml:space="preserve">Engineer</w:t>
      </w:r>
      <w:r>
        <w:t xml:space="preserve"> </w:t>
      </w:r>
      <w:r>
        <w:t xml:space="preserve">-</w:t>
      </w:r>
      <w:r>
        <w:t xml:space="preserve"> </w:t>
      </w:r>
      <w:r>
        <w:t xml:space="preserve">Philippines</w:t>
      </w:r>
      <w:r>
        <w:t xml:space="preserve"> </w:t>
      </w:r>
      <w:r>
        <w:t xml:space="preserve">Manila</w:t>
      </w:r>
    </w:p>
    <w:bookmarkStart w:id="20" w:name="X9f13c3ff68b61ad762e93fbe072ceb45ac4429d"/>
    <w:p>
      <w:pPr>
        <w:pStyle w:val="Heading1"/>
      </w:pPr>
      <w:r>
        <w:t xml:space="preserve">Personal Statement: Pursuing Excellence as a Mechatronics Engineer in the Philippines Manila Context</w:t>
      </w:r>
    </w:p>
    <w:p>
      <w:pPr>
        <w:pStyle w:val="FirstParagraph"/>
      </w:pPr>
      <w:r>
        <w:t xml:space="preserve">In the vibrant, dynamic landscape of Metro Manila, where urban innovation meets industrial ambition, I stand poised to contribute as a dedicated Mechatronics Engineer. My journey has been meticulously shaped by a profound passion for integrating mechanical systems, electronics, and computing—disciplines that converge at the heart of modern technological advancement. This Personal Statement articulates my professional trajectory, technical expertise, and unwavering commitment to applying my skills within the unique ecosystem of the Philippines Manila region, where sustainable industrial growth and smart city initiatives demand precisely the hybrid engineering competencies I embody.</w:t>
      </w:r>
    </w:p>
    <w:p>
      <w:pPr>
        <w:pStyle w:val="BodyText"/>
      </w:pPr>
      <w:r>
        <w:t xml:space="preserve">My academic foundation in Mechatronics Engineering at [University Name] provided rigorous training in control systems, embedded programming, sensor integration, and robotics—core competencies directly aligned with the Philippines' strategic push toward manufacturing modernization. Courses such as "Advanced Robotics for Industrial Automation" and "Embedded Systems Design" equipped me not only with theoretical knowledge but also with hands-on experience in developing prototypes that solve real-world challenges. A pivotal project involved designing an automated quality control system using Raspberry Pi and machine vision for a local automotive component supplier in Laguna, reducing inspection errors by 35%. This work underscored my understanding of how Mechatronics Engineer solutions can directly enhance productivity within Philippine industrial settings, particularly in the context of Manila’s expanding manufacturing corridors like those in Calamba and Biñan.</w:t>
      </w:r>
    </w:p>
    <w:p>
      <w:pPr>
        <w:pStyle w:val="BodyText"/>
      </w:pPr>
      <w:r>
        <w:t xml:space="preserve">What sets my approach apart is my deep contextual awareness of the Philippines’ socio-economic landscape. I recognize that effective engineering solutions for Manila cannot be imported wholesale; they must adapt to local infrastructure constraints, resource availability, and cultural priorities. During a field internship at a renewable energy startup in Quezon City, I collaborated on developing low-cost solar tracking systems for rural communities—addressing both energy access gaps and the need for affordable automation. This experience taught me to prioritize scalability, simplicity, and affordability when designing Mechatronics systems for emerging markets. In the Philippines Manila context, where small-to-medium enterprises (SMEs) form the backbone of industry yet often lack capital for high-end automation, my focus on cost-effective solutions is not merely an advantage—it is a necessity.</w:t>
      </w:r>
    </w:p>
    <w:p>
      <w:pPr>
        <w:pStyle w:val="BodyText"/>
      </w:pPr>
      <w:r>
        <w:t xml:space="preserve">The evolving industrial demands of the Philippines Manila region further fuel my professional purpose. As the nation accelerates its "Make in the Philippines" initiative and targets 2030 as a top-15 manufacturing hub, industries require engineers who bridge mechanical precision with digital intelligence. I’ve closely followed initiatives like the Department of Science and Technology’s (DOST) support for robotics startups and Metro Manila’s Smart City projects. For instance, I analyzed how mechatronic systems could optimize traffic flow in Quezon City via adaptive signal control—integrating IoT sensors with predictive algorithms to reduce congestion by 20% in simulated models. This project reinforced my conviction that the future of Philippine engineering lies at the intersection of data-driven design and mechanical execution—a paradigm central to the Mechatronics Engineer role.</w:t>
      </w:r>
    </w:p>
    <w:p>
      <w:pPr>
        <w:pStyle w:val="BodyText"/>
      </w:pPr>
      <w:r>
        <w:t xml:space="preserve">My technical toolkit reflects this integrated vision. I am proficient in PLC programming (Siemens, Allen-Bradley), CAD/CAM software (SolidWorks, AutoCAD), and industrial communication protocols (Modbus, CAN bus). Crucially, I have actively sought to align my skills with Philippine industry standards. I completed a certification in the Philippine Electrical Code (PEC) to ensure all designs comply with local safety regulations—a critical consideration when implementing automation systems across Manila’s diverse industrial zones. Additionally, I’ve engaged with local professional networks like the Institute of Mechatronics Engineers of the Philippines (IMEP), participating in their workshops on "Adapting Robotics for Philippine Manufacturing SMEs," which deepened my understanding of regional challenges and collaborative opportunities.</w:t>
      </w:r>
    </w:p>
    <w:p>
      <w:pPr>
        <w:pStyle w:val="BodyText"/>
      </w:pPr>
      <w:r>
        <w:t xml:space="preserve">My commitment extends beyond technical execution to fostering local talent. As a mentor at Tech4All, an NGO training youth in robotics within Manila public schools, I’ve seen firsthand how early exposure to mechatronics ignites innovation among the next generation. This experience reinforced that sustainable progress in the Philippines requires empowering Filipino engineers—ensuring that the Mechatronics Engineer’s role isn’t just about deploying technology but nurturing indigenous expertise. In a country where skilled engineers are increasingly sought after by global firms, I aim to channel my skills toward domestic industrial growth rather than seeking opportunities abroad.</w:t>
      </w:r>
    </w:p>
    <w:p>
      <w:pPr>
        <w:pStyle w:val="BodyText"/>
      </w:pPr>
      <w:r>
        <w:t xml:space="preserve">Manila, as the pulsating heart of Philippine progress, represents the ideal stage for this mission. The city’s mix of historic neighborhoods and cutting-edge tech hubs—from Makati’s business towers to Pasig City’s innovation parks—creates a fertile ground for mechatronics-driven transformation. Whether optimizing logistics in the Port of Manila, enhancing healthcare automation in Quezon City hospitals, or supporting AgriTech startups in Cavite, my vision is to embed intelligent systems that elevate efficiency without compromising on local relevance. I am particularly inspired by initiatives like the "Manila Bay Coastal Monitoring System," where integrated sensor networks and AI-driven analytics protect ecosystems—a project emblematic of how Mechatronics Engineer solutions can serve both economic and environmental priorities.</w:t>
      </w:r>
    </w:p>
    <w:p>
      <w:pPr>
        <w:pStyle w:val="BodyText"/>
      </w:pPr>
      <w:r>
        <w:t xml:space="preserve">Ultimately, this Personal Statement is more than an application; it’s a declaration of intent. I do not merely seek to be a Mechatronics Engineer in the Philippines Manila context—I aim to become an integral part of its engineering renaissance. My technical acumen, coupled with my contextual understanding of Philippine industry needs and my dedication to community-centered innovation, positions me to deliver solutions that resonate locally while meeting global standards. I am ready to contribute from day one, not as a foreign expert but as a committed engineer who sees Manila’s potential and is prepared to help unlock it through the power of integrated mechatronics. The Philippines deserves engineers who build with its landscape in mind, and I am prepared to answer that call.</w:t>
      </w:r>
    </w:p>
    <w:p>
      <w:pPr>
        <w:pStyle w:val="BodyText"/>
      </w:pPr>
      <w:r>
        <w:t xml:space="preserve">Thank you for considering my application. I eagerly anticipate the opportunity to bring my skills in Mechatronics Engineering to service within the dynamic community of Manila, contributing meaningfully to the nation’s technological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Mechatronics Engineer - Philippines Manila</dc:title>
  <dc:creator/>
  <dc:language>en</dc:language>
  <cp:keywords/>
  <dcterms:created xsi:type="dcterms:W3CDTF">2026-04-24T01:58:24Z</dcterms:created>
  <dcterms:modified xsi:type="dcterms:W3CDTF">2026-04-24T01:58:24Z</dcterms:modified>
</cp:coreProperties>
</file>

<file path=docProps/custom.xml><?xml version="1.0" encoding="utf-8"?>
<Properties xmlns="http://schemas.openxmlformats.org/officeDocument/2006/custom-properties" xmlns:vt="http://schemas.openxmlformats.org/officeDocument/2006/docPropsVTypes"/>
</file>