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a20106cca89cfb99c3b202a89f91d3eff59d84"/>
    <w:p>
      <w:pPr>
        <w:pStyle w:val="Heading1"/>
      </w:pPr>
      <w:r>
        <w:t xml:space="preserve">Personal Statement: A Commitment to Innovation in Mechatronics Engineering for Senegal Dakar</w:t>
      </w:r>
    </w:p>
    <w:p>
      <w:pPr>
        <w:pStyle w:val="FirstParagraph"/>
      </w:pPr>
      <w:r>
        <w:t xml:space="preserve">As I prepare this Personal Statement, I do so with profound enthusiasm and a clear vision of how my expertise as a Mechatronics Engineer can contribute meaningfully to the technological advancement and sustainable development of Senegal, particularly within the dynamic urban landscape of Dakar. This document represents not merely an application but a testament to my dedication to merging mechanical, electrical, electronic, and computer science disciplines in service of Africa's evolving industrial needs – with Senegal Dakar standing as a pivotal hub for this transformation.</w:t>
      </w:r>
    </w:p>
    <w:p>
      <w:pPr>
        <w:pStyle w:val="BodyText"/>
      </w:pPr>
      <w:r>
        <w:t xml:space="preserve">My academic journey culminated in a Master's degree in Mechatronics Engineering from the prestigious École Nationale Supérieure de Mécanique et d'Aérotechnique (ENSMA) in France, where I specialized in embedded systems and industrial automation. My thesis, "Adaptive Control Systems for Renewable Energy Integration in Emerging Economies," directly addressed challenges mirroring those faced by Dakar – particularly the need for robust, intelligent systems capable of operating within fluctuating power grids and diverse environmental conditions. This research wasn't conducted in a vacuum; I actively sought case studies from West Africa, including Senegal's ambitious National Energy Transition Plan (PNEE), which aims for 30% renewable energy by 2030. Understanding Dakar’s specific context – its coastal climate, growing population density, and critical infrastructure demands – became central to my technical approach.</w:t>
      </w:r>
    </w:p>
    <w:p>
      <w:pPr>
        <w:pStyle w:val="BodyText"/>
      </w:pPr>
      <w:r>
        <w:t xml:space="preserve">Professionally, I have honed my skills through internships and projects focused on practical implementation. At a leading African renewable energy firm based in Abidjan, I designed sensor networks for monitoring solar farm performance across varied terrains, ensuring data reliability even during dust storms common in Sahelian regions bordering Senegal. This experience taught me the critical importance of designing systems resilient to local environmental factors – a lesson directly applicable to Dakar's unique coastal and urban challenges. I have also developed PLC (Programmable Logic Controller) based automation solutions for small-scale manufacturing units, improving efficiency by up to 25%. Crucially, these projects required seamless communication with local technicians and understanding of operational workflows within resource-constrained settings – skills vital for effective collaboration in Senegal Dakar's industrial ecosystem.</w:t>
      </w:r>
    </w:p>
    <w:p>
      <w:pPr>
        <w:pStyle w:val="BodyText"/>
      </w:pPr>
      <w:r>
        <w:t xml:space="preserve">My technical toolkit is comprehensive yet application-focused. I am proficient in CAD (SolidWorks, AutoCAD), simulation software (MATLAB/Simulink, ROS), PLC programming (Siemens, Allen-Bradley), and embedded systems development (Arduino, Raspberry Pi). However, I recognize that being a successful Mechatronics Engineer in Senegal Dakar requires more than just technical prowess. It demands cultural intelligence and a commitment to localized solutions. I have actively learned basic Wolof and French to bridge communication gaps – essential for working effectively within the diverse teams of Dakar's rapidly expanding tech sector. The vibrant energy of the city, its growing innovation hubs like the Dakar Innovation Hub (DIH), and its position as a gateway to West Africa inspire me deeply. I am eager to contribute my skills not just to corporate projects, but also potentially to initiatives supporting smallholder farmers or improving municipal services through smart technology – areas where integrated mechatronics solutions can have immediate, tangible impact.</w:t>
      </w:r>
    </w:p>
    <w:p>
      <w:pPr>
        <w:pStyle w:val="BodyText"/>
      </w:pPr>
      <w:r>
        <w:t xml:space="preserve">Why Senegal Dakar? This city is at the epicenter of West Africa's technological renaissance. The government's focus on digital transformation, coupled with significant investments in infrastructure like the new Dakar-Diamniadio Light Rail and industrial zones such as Diamniadio Lake City, creates an unprecedented demand for skilled Mechatronics Engineers. I am not drawn to Dakar merely as a location; I see it as the ideal launchpad to address regional challenges through engineering. The city's mix of traditional industries (like fisheries and textiles) modernizing with automation, alongside burgeoning startups focused on agritech and clean energy, presents a uniquely fertile ground for applying mechatronics. I am particularly motivated by projects like the Pointe de Sangomar Solar Complex or initiatives aiming to optimize Dakar's port logistics – areas where my expertise in integrated system design is directly relevant.</w:t>
      </w:r>
    </w:p>
    <w:p>
      <w:pPr>
        <w:pStyle w:val="BodyText"/>
      </w:pPr>
      <w:r>
        <w:t xml:space="preserve">I understand that implementing technology in Senegal requires sensitivity to social context and sustainability. My work always prioritizes solutions that are not only technically sound but also economically viable for local communities and environmentally responsible. This aligns perfectly with Dakar's strategic goals of inclusive growth. I am prepared to work closely with local universities like the Université Cheikh Anta Diop (UCAD) or institutions like the Centre d'Études et de Recherches sur l'Énergie (CERES) to foster knowledge transfer and develop talent, ensuring that innovations are locally owned and sustained. The potential to mentor young Senegalese engineers within Dakar’s dynamic environment is a significant professional aspiration.</w:t>
      </w:r>
    </w:p>
    <w:p>
      <w:pPr>
        <w:pStyle w:val="BodyText"/>
      </w:pPr>
      <w:r>
        <w:t xml:space="preserve">As I reflect on my path, it's clear that the role of a Mechatronics Engineer in Senegal Dakar transcends typical engineering. It is about being a catalyst for progress, leveraging integrated technology to solve real problems – from optimizing water distribution in crowded neighborhoods to enhancing the efficiency of Dakar's manufacturing sector. This Personal Statement is my declaration: I am ready, equipped with technical skill, cultural awareness, and an unwavering commitment, to become an active contributor to the technological future of Senegal Dakar. I am not simply seeking a job; I am seeking a mission – one where my expertise as a Mechatronics Engineer can help build resilience, drive innovation, and support the vibrant spirit of this remarkable city on its path towards sustainable development. I eagerly anticipate the opportunity to discuss how my vision and capabilities align with your organization's goals for growth in Senegal Dakar.</w:t>
      </w:r>
    </w:p>
    <w:p>
      <w:pPr>
        <w:pStyle w:val="BodyText"/>
      </w:pPr>
      <w:r>
        <w:t xml:space="preserve">Thank you for considering my application. I am confident that my passion, skills, and dedication to contributing meaningfully within the Senegalese context make me a strong fit for advancing the field of Mechatronics Engineering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Senegal Dakar</dc:title>
  <dc:creator/>
  <dc:language>en</dc:language>
  <cp:keywords/>
  <dcterms:created xsi:type="dcterms:W3CDTF">2026-07-06T22:24:57Z</dcterms:created>
  <dcterms:modified xsi:type="dcterms:W3CDTF">2026-07-06T22:24:57Z</dcterms:modified>
</cp:coreProperties>
</file>

<file path=docProps/custom.xml><?xml version="1.0" encoding="utf-8"?>
<Properties xmlns="http://schemas.openxmlformats.org/officeDocument/2006/custom-properties" xmlns:vt="http://schemas.openxmlformats.org/officeDocument/2006/docPropsVTypes"/>
</file>