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Spain</w:t>
      </w:r>
      <w:r>
        <w:t xml:space="preserve"> </w:t>
      </w:r>
      <w:r>
        <w:t xml:space="preserve">Valencia</w:t>
      </w:r>
    </w:p>
    <w:bookmarkStart w:id="20" w:name="X5a54015e21e6be8a78cda2b73dfaf1fb63f6b5c"/>
    <w:p>
      <w:pPr>
        <w:pStyle w:val="Heading1"/>
      </w:pPr>
      <w:r>
        <w:t xml:space="preserve">Personal Statement: A Commitment to Innovation as a Mechatronics Engineer in Spain Valencia</w:t>
      </w:r>
    </w:p>
    <w:p>
      <w:pPr>
        <w:pStyle w:val="FirstParagraph"/>
      </w:pPr>
      <w:r>
        <w:t xml:space="preserve">As a dedicated and forward-thinking Mechatronics Engineer with a profound commitment to advancing technological solutions within the dynamic industrial landscape of Spain, I am eager to contribute my expertise and passion to the vibrant engineering community in Valencia. My academic foundation, hands-on experience, and deep appreciation for Spain’s cultural and economic context have solidified my ambition to build a meaningful career in this region. This</w:t>
      </w:r>
      <w:r>
        <w:t xml:space="preserve"> </w:t>
      </w:r>
      <w:r>
        <w:rPr>
          <w:bCs/>
          <w:b/>
        </w:rPr>
        <w:t xml:space="preserve">Personal Statement</w:t>
      </w:r>
      <w:r>
        <w:t xml:space="preserve"> </w:t>
      </w:r>
      <w:r>
        <w:t xml:space="preserve">outlines my professional trajectory, technical competencies, and unwavering dedication to leveraging mechatronics engineering for sustainable industrial growth in</w:t>
      </w:r>
      <w:r>
        <w:t xml:space="preserve"> </w:t>
      </w:r>
      <w:r>
        <w:rPr>
          <w:bCs/>
          <w:b/>
        </w:rPr>
        <w:t xml:space="preserve">Spain Valencia</w:t>
      </w:r>
      <w:r>
        <w:t xml:space="preserve">.</w:t>
      </w:r>
    </w:p>
    <w:p>
      <w:pPr>
        <w:pStyle w:val="BodyText"/>
      </w:pPr>
      <w:r>
        <w:t xml:space="preserve">I completed my Bachelor’s and Master’s degrees in Mechatronics Engineering at the Universitat Politècnica de València (UPV), one of Spain’s leading technical universities, where I immersed myself in a curriculum that seamlessly integrates mechanical engineering, electronics, computer science, and control theory. My studies were characterized by rigorous laboratory work and project-based learning, including the development of an automated quality inspection system for automotive components—a solution directly aligned with Valencia’s strong presence in the automotive sector (home to SEAT’s advanced manufacturing facilities). Courses such as "Industrial Automation &amp; PLC Programming" and "Embedded Systems Design" equipped me with proficiency in Siemens TIA Portal, Arduino, and ROS (Robot Operating System), while my final thesis focused on optimizing energy efficiency in robotic assembly lines for a local Valencian SME. This project not only honed my technical skills but also instilled a deep understanding of the practical challenges faced by</w:t>
      </w:r>
      <w:r>
        <w:t xml:space="preserve"> </w:t>
      </w:r>
      <w:r>
        <w:rPr>
          <w:bCs/>
          <w:b/>
        </w:rPr>
        <w:t xml:space="preserve">Spain</w:t>
      </w:r>
      <w:r>
        <w:t xml:space="preserve">'s manufacturing ecosystem.</w:t>
      </w:r>
    </w:p>
    <w:p>
      <w:pPr>
        <w:pStyle w:val="BodyText"/>
      </w:pPr>
      <w:r>
        <w:t xml:space="preserve">My professional journey further cemented my expertise through internships at two prominent Valencian companies. At Tecnobit S.L., a robotics and automation specialist based in Gandía (within the Valencia region), I contributed to the design and implementation of collaborative robots (cobots) for small-scale production lines in the textile industry. I collaborated with Spanish engineering teams to program KUKA KR AGILUS robots for precise fabric handling, reducing human error by 22% and increasing throughput by 18%. This experience taught me the importance of adapting technical solutions to local operational contexts—such as accommodating Spanish work culture preferences for intuitive machine interfaces and emphasizing safety protocols that comply with European CE standards. Subsequently, at Valenciaport Logistics Solutions (a key port infrastructure provider in Valencia), I assisted in developing a sensor-based cargo tracking system using IoT and machine vision. Here, I navigated the complexities of integrating legacy port systems with modern mechatronic solutions, gaining invaluable insight into how engineering innovation drives efficiency in Spain’s critical logistics hubs.</w:t>
      </w:r>
    </w:p>
    <w:p>
      <w:pPr>
        <w:pStyle w:val="BodyText"/>
      </w:pPr>
      <w:r>
        <w:t xml:space="preserve">What distinguishes my approach as a</w:t>
      </w:r>
      <w:r>
        <w:t xml:space="preserve"> </w:t>
      </w:r>
      <w:r>
        <w:rPr>
          <w:bCs/>
          <w:b/>
        </w:rPr>
        <w:t xml:space="preserve">Mechatronics Engineer</w:t>
      </w:r>
      <w:r>
        <w:t xml:space="preserve"> </w:t>
      </w:r>
      <w:r>
        <w:t xml:space="preserve">is my proactive alignment with Spain’s strategic industrial priorities, particularly the national "Spain 2030" plan and Valencia’s regional focus on Industry 4.0 adoption. I have actively followed initiatives like the Valencian Government’s "Innovación en Industria" program, which funds smart manufacturing projects across the region. I understand that success in</w:t>
      </w:r>
      <w:r>
        <w:t xml:space="preserve"> </w:t>
      </w:r>
      <w:r>
        <w:rPr>
          <w:bCs/>
          <w:b/>
        </w:rPr>
        <w:t xml:space="preserve">Spain Valencia</w:t>
      </w:r>
      <w:r>
        <w:t xml:space="preserve"> </w:t>
      </w:r>
      <w:r>
        <w:t xml:space="preserve">demands more than technical skill—it requires cultural fluency and an understanding of local economic drivers. For instance, I regularly attend workshops hosted by the València Innovation Centre (CIV) to stay abreast of emerging trends, such as sustainable automation for circular economy applications. My bilingual proficiency in English and Spanish (fluent in both) ensures seamless collaboration with teams across European markets while respecting Valencian cultural nuances—such as valuing face-to-face communication and long-term professional relationships.</w:t>
      </w:r>
    </w:p>
    <w:p>
      <w:pPr>
        <w:pStyle w:val="BodyText"/>
      </w:pPr>
      <w:r>
        <w:t xml:space="preserve">My motivation to work specifically in Valencia stems from its unique position as a hub for cutting-edge industrial innovation. The region boasts a thriving ecosystem of engineering clusters, including the València Technology Park (VTP), where companies like Siemens and Indra are expanding automation R&amp;D centers. I am particularly inspired by Valencia’s commitment to green transition—projects like the solar-powered port facilities at Valenciaport and the "València Zero Emission" initiative for urban mobility systems present unparalleled opportunities to apply mechatronics engineering for environmental impact. I envision contributing to such projects by developing energy-efficient robotic solutions that reduce carbon footprints while maintaining industrial competitiveness—a vision fully resonant with Spain’s Green Deal objectives.</w:t>
      </w:r>
    </w:p>
    <w:p>
      <w:pPr>
        <w:pStyle w:val="BodyText"/>
      </w:pPr>
      <w:r>
        <w:t xml:space="preserve">Furthermore, my experience has taught me that effective engineering in Spain requires a holistic perspective. Beyond coding and circuit design, it involves understanding the socio-economic context: how automation affects local workforces, how regulatory frameworks like the EU Machinery Directive shape product development, and how to communicate complex technical concepts to non-engineering stakeholders—skills I refined through presentations at UPV’s "Ingeniería para el Futuro" conferences. In my current role as a junior engineer at a Valencian automation startup, I mentor apprentices in PLC programming while advocating for inclusive technical training programs, reflecting my belief that engineering excellence must be accessible and community-driven.</w:t>
      </w:r>
    </w:p>
    <w:p>
      <w:pPr>
        <w:pStyle w:val="BodyText"/>
      </w:pPr>
      <w:r>
        <w:t xml:space="preserve">Looking ahead, I am eager to bring this blend of technical expertise, regional insight, and cultural awareness to a forward-looking organization in</w:t>
      </w:r>
      <w:r>
        <w:t xml:space="preserve"> </w:t>
      </w:r>
      <w:r>
        <w:rPr>
          <w:bCs/>
          <w:b/>
        </w:rPr>
        <w:t xml:space="preserve">Spain Valencia</w:t>
      </w:r>
      <w:r>
        <w:t xml:space="preserve">. I am confident that my ability to bridge theoretical knowledge with practical implementation—coupled with a genuine passion for Valencia’s industrial evolution—makes me an ideal fit for roles demanding innovative</w:t>
      </w:r>
      <w:r>
        <w:t xml:space="preserve"> </w:t>
      </w:r>
      <w:r>
        <w:rPr>
          <w:bCs/>
          <w:b/>
        </w:rPr>
        <w:t xml:space="preserve">Mechatronics Engineer</w:t>
      </w:r>
      <w:r>
        <w:t xml:space="preserve"> </w:t>
      </w:r>
      <w:r>
        <w:t xml:space="preserve">solutions. I am not merely seeking employment; I am committed to becoming a catalyst for sustainable technological advancement in this region, where engineering meets the spirit of innovation that defines modern Spain. Valencia represents more than a location—it is a living laboratory where my skills can directly contribute to shaping Spain’s industrial future.</w:t>
      </w:r>
    </w:p>
    <w:p>
      <w:pPr>
        <w:pStyle w:val="BodyText"/>
      </w:pPr>
      <w:r>
        <w:t xml:space="preserve">Thank you for considering my application. I am excited about the prospect of joining Valencia’s dynamic engineering community and contributing to projects that honor both technical excellence and the rich cultural fabric of this extraordinary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Spain Valencia</dc:title>
  <dc:creator/>
  <dc:language>en</dc:language>
  <cp:keywords/>
  <dcterms:created xsi:type="dcterms:W3CDTF">2026-03-04T03:37:46Z</dcterms:created>
  <dcterms:modified xsi:type="dcterms:W3CDTF">2026-03-04T03:37:46Z</dcterms:modified>
</cp:coreProperties>
</file>

<file path=docProps/custom.xml><?xml version="1.0" encoding="utf-8"?>
<Properties xmlns="http://schemas.openxmlformats.org/officeDocument/2006/custom-properties" xmlns:vt="http://schemas.openxmlformats.org/officeDocument/2006/docPropsVTypes"/>
</file>