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Ankara,</w:t>
      </w:r>
      <w:r>
        <w:t xml:space="preserve"> </w:t>
      </w:r>
      <w:r>
        <w:t xml:space="preserve">Turkey</w:t>
      </w:r>
    </w:p>
    <w:bookmarkStart w:id="20" w:name="X766eeb46fa2511bcfe142ba09ac9e31585d8eb6"/>
    <w:p>
      <w:pPr>
        <w:pStyle w:val="Heading1"/>
      </w:pPr>
      <w:r>
        <w:t xml:space="preserve">Personal Statement: A Dedicated Mechatronics Engineer Embracing Opportunities in Ankara, Turkey</w:t>
      </w:r>
    </w:p>
    <w:p>
      <w:pPr>
        <w:pStyle w:val="FirstParagraph"/>
      </w:pPr>
      <w:r>
        <w:t xml:space="preserve">As a passionate and highly skilled Mechatronics Engineer with a profound commitment to innovation and technical excellence, I am writing to express my enthusiastic interest in contributing to Turkey's dynamic technological landscape, specifically within the vibrant industrial ecosystem of Ankara. My journey as a Mechatronics Engineer has been defined by the seamless integration of mechanical systems, electronics, computer science, and control theory—a synergy that lies at the heart of modern automation and intelligent manufacturing. It is this interdisciplinary expertise, coupled with a deep appreciation for Turkey's strategic vision for technological advancement, that fuels my aspiration to build a meaningful career in Ankara.</w:t>
      </w:r>
    </w:p>
    <w:p>
      <w:pPr>
        <w:pStyle w:val="BodyText"/>
      </w:pPr>
      <w:r>
        <w:t xml:space="preserve">My academic foundation was meticulously crafted to master the core pillars of Mechatronics Engineering. I completed my undergraduate degree in Mechatronics Engineering at [University Name], where I immersed myself in advanced courses spanning robotics, embedded systems design, sensor integration, control theory, and industrial automation. My final year project—developing an autonomous mobile robot for precision agricultural applications—required me to synthesize all these disciplines: designing the mechanical chassis (using CAD software like SolidWorks), programming the microcontroller (Arduino/STM32 platforms), integrating LiDAR and vision sensors, and implementing PID control algorithms in MATLAB/Simulink. This project not only earned top honors but also solidified my conviction that Mechatronics is the catalyst for solving complex real-world challenges. I further honed these skills during a year-long internship at [Local Turkish Tech Company/University Lab], where I contributed to the development of a robotic arm controller for an automotive parts manufacturer, directly addressing Turkey's growing demand for automated production lines.</w:t>
      </w:r>
    </w:p>
    <w:p>
      <w:pPr>
        <w:pStyle w:val="BodyText"/>
      </w:pPr>
      <w:r>
        <w:t xml:space="preserve">What truly distinguishes my approach as a Mechatronics Engineer is my focus on practical, scalable solutions aligned with regional industrial needs. In Turkey, particularly in Ankara—a city rapidly emerging as the nation’s central hub for defense technology, automotive innovation (home to facilities like Toyota's plant in Eskişehir and logistics hubs connecting to Istanbul), and burgeoning robotics startups—I recognize a critical need for engineers who can bridge theoretical knowledge with on-the-ground implementation. My experience includes optimizing PLC-based assembly line systems using Siemens TIA Portal, which reduced cycle times by 18% at my internship site. I am fluent in programming languages essential for modern mechatronic systems (C/C++, Python, ROS) and possess hands-on expertise with industrial robotics (Fanuc, KUKA), CAD/CAM tools, and data acquisition systems. Crucially, I have actively sought to understand Turkey's unique engineering context: attending workshops on Industry 4.0 adoption in Turkish manufacturing at METU’s Industrial Engineering Department and engaging with local technical standards like TSE (Turkish Standards Institution) regulations for safety-critical systems.</w:t>
      </w:r>
    </w:p>
    <w:p>
      <w:pPr>
        <w:pStyle w:val="BodyText"/>
      </w:pPr>
      <w:r>
        <w:t xml:space="preserve">My decision to seek opportunities specifically in Ankara is deeply strategic and personal. Ankara transcends its role as Turkey’s capital; it is the nerve center of the country’s technological ambition. The city hosts key institutions like the Turkish Scientific and Technological Research Council (TÜBİTAK), leading universities (Middle East Technical University, Hacettepe University), and major industrial parks such as Gölbaşı Industrial Zone, which attracts global players in automotive, aerospace, and automation. Ankara offers an unparalleled ecosystem where innovation meets policy—where government initiatives like the "Industry 4.0 Transformation Plan" actively seek engineers capable of driving digitalization. Working here means being part of a community dedicated to elevating Turkey’s manufacturing competitiveness on the global stage, from supporting local SMEs in adopting smart factory technologies to contributing to national defense projects requiring cutting-edge mechatronic systems. I am not merely seeking a job in Ankara; I am eager to embed myself within this accelerating momentum, leveraging my Mechatronics expertise where it can create tangible impact.</w:t>
      </w:r>
    </w:p>
    <w:p>
      <w:pPr>
        <w:pStyle w:val="BodyText"/>
      </w:pPr>
      <w:r>
        <w:t xml:space="preserve">Furthermore, my cultural adaptability and language proficiency ensure seamless integration into Turkey's professional environment. Fluent in Turkish (with native-level communication skills) and proficient in English (both written and spoken), I have successfully collaborated with international teams during academic exchanges. I deeply respect Turkish work ethics—emphasizing diligence, collaborative problem-solving, and long-term commitment—which resonate with my own professional values. Ankara’s rich cultural tapestry, from its historical sites to its contemporary startup culture in areas like Kızılay and Çankaya, further inspires me to build a life rooted in this city while advancing my career.</w:t>
      </w:r>
    </w:p>
    <w:p>
      <w:pPr>
        <w:pStyle w:val="BodyText"/>
      </w:pPr>
      <w:r>
        <w:t xml:space="preserve">Looking ahead, I envision myself as a Mechatronics Engineer who doesn’t just implement systems but pioneers them. In Ankara, I aim to contribute to projects that align with Turkey’s vision for technological self-sufficiency—such as developing affordable robotic solutions for SMEs in the region or enhancing automation in renewable energy infrastructure. My long-term goal is to grow into a leadership role, mentoring future engineers and fostering innovation within Turkish industry. I am eager to bring my technical rigor, creative problem-solving approach, and unwavering dedication to the challenges and opportunities awaiting a Mechatronics Engineer in Turkey Ankara.</w:t>
      </w:r>
    </w:p>
    <w:p>
      <w:pPr>
        <w:pStyle w:val="BodyText"/>
      </w:pPr>
      <w:r>
        <w:t xml:space="preserve">In closing, this Personal Statement embodies my commitment: as a Mechatronics Engineer, I am equipped not only with the technical acumen but also with the cultural understanding and strategic focus to thrive within Ankara’s rapidly evolving technological landscape. I am confident that my skills align precisely with the needs of forward-thinking companies and institutions in Turkey Ankara, and I am enthusiastic about the prospect of contributing meaningfully to this city’s journey toward becoming a leading center for mechatronic innovation in Europe and beyond. Thank you for considering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Ankara, Turkey</dc:title>
  <dc:creator/>
  <cp:keywords/>
  <dcterms:created xsi:type="dcterms:W3CDTF">2026-07-05T13:15:50Z</dcterms:created>
  <dcterms:modified xsi:type="dcterms:W3CDTF">2026-07-05T13:15:50Z</dcterms:modified>
</cp:coreProperties>
</file>

<file path=docProps/custom.xml><?xml version="1.0" encoding="utf-8"?>
<Properties xmlns="http://schemas.openxmlformats.org/officeDocument/2006/custom-properties" xmlns:vt="http://schemas.openxmlformats.org/officeDocument/2006/docPropsVTypes"/>
</file>